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F2E" w:rsidRDefault="00223074">
      <w:pPr>
        <w:tabs>
          <w:tab w:val="left" w:pos="3895"/>
          <w:tab w:val="center" w:pos="4986"/>
        </w:tabs>
        <w:spacing w:after="0"/>
        <w:ind w:left="344" w:hanging="10"/>
        <w:rPr>
          <w:rFonts w:ascii="Arial" w:eastAsia="Arial" w:hAnsi="Arial" w:cs="Arial"/>
          <w:sz w:val="12"/>
        </w:rPr>
      </w:pPr>
      <w:r>
        <w:rPr>
          <w:rFonts w:eastAsia="Arial" w:cs="Arial"/>
          <w:sz w:val="12"/>
        </w:rPr>
        <w:tab/>
      </w:r>
      <w:r>
        <w:rPr>
          <w:rFonts w:eastAsia="Arial" w:cs="Arial"/>
          <w:sz w:val="12"/>
        </w:rPr>
        <w:tab/>
      </w:r>
      <w:r>
        <w:rPr>
          <w:rFonts w:eastAsia="Arial" w:cs="Arial"/>
          <w:sz w:val="12"/>
        </w:rPr>
        <w:tab/>
      </w:r>
      <w:r>
        <w:rPr>
          <w:rFonts w:eastAsia="Arial" w:cs="Arial"/>
          <w:sz w:val="12"/>
        </w:rPr>
        <w:tab/>
      </w:r>
      <w:r>
        <w:rPr>
          <w:rFonts w:eastAsia="Arial" w:cs="Arial"/>
          <w:sz w:val="12"/>
        </w:rPr>
        <w:tab/>
        <w:t xml:space="preserve">             Załącznik Nr 1 do uchwały nr 365/2021 </w:t>
      </w:r>
    </w:p>
    <w:p w:rsidR="00130F2E" w:rsidRDefault="00223074">
      <w:pPr>
        <w:spacing w:after="0"/>
        <w:ind w:left="6381"/>
        <w:rPr>
          <w:rFonts w:ascii="Arial" w:eastAsia="Arial" w:hAnsi="Arial" w:cs="Arial"/>
          <w:sz w:val="12"/>
        </w:rPr>
      </w:pPr>
      <w:r>
        <w:rPr>
          <w:rFonts w:eastAsia="Arial" w:cs="Arial"/>
          <w:sz w:val="12"/>
        </w:rPr>
        <w:t xml:space="preserve">             Rady Miasta Siemianowic Śląskich z dnia 17 czerwca 2021 r.</w:t>
      </w:r>
    </w:p>
    <w:p w:rsidR="00130F2E" w:rsidRDefault="00223074">
      <w:pPr>
        <w:spacing w:after="0"/>
        <w:ind w:left="227"/>
        <w:rPr>
          <w:rFonts w:ascii="Arial" w:eastAsia="Arial" w:hAnsi="Arial" w:cs="Arial"/>
          <w:sz w:val="12"/>
        </w:rPr>
      </w:pPr>
      <w:r>
        <w:rPr>
          <w:rFonts w:eastAsia="Arial" w:cs="Arial"/>
          <w:b/>
          <w:bCs/>
          <w:sz w:val="12"/>
        </w:rPr>
        <w:t xml:space="preserve">POLA JASNE WYPEŁNIA WŁAŚCICIEL NIERUCHOMOŚCI, WYPEŁNIĆ KOMPUTEROWO LUB RĘCZNIE DUŻYMI, DRUKOWANYMI LITERAMI CZARNYM LUB </w:t>
      </w:r>
      <w:r>
        <w:rPr>
          <w:rFonts w:eastAsia="Arial" w:cs="Arial"/>
          <w:b/>
          <w:bCs/>
          <w:sz w:val="12"/>
        </w:rPr>
        <w:t>NIEBIESKIM KOLOREM</w:t>
      </w:r>
    </w:p>
    <w:tbl>
      <w:tblPr>
        <w:tblStyle w:val="Tabela-Siatka"/>
        <w:tblW w:w="9528" w:type="dxa"/>
        <w:tblInd w:w="309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4311"/>
        <w:gridCol w:w="5217"/>
      </w:tblGrid>
      <w:tr w:rsidR="00130F2E">
        <w:tc>
          <w:tcPr>
            <w:tcW w:w="4311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 PESEL</w:t>
            </w:r>
          </w:p>
        </w:tc>
        <w:tc>
          <w:tcPr>
            <w:tcW w:w="5216" w:type="dxa"/>
            <w:shd w:val="clear" w:color="auto" w:fill="D0CECE" w:themeFill="background2" w:themeFillShade="E6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2. Nr obiektu</w:t>
            </w:r>
          </w:p>
          <w:p w:rsidR="00130F2E" w:rsidRDefault="00130F2E">
            <w:pPr>
              <w:pStyle w:val="Akapitzlist"/>
              <w:spacing w:after="0" w:line="240" w:lineRule="auto"/>
              <w:ind w:left="82"/>
              <w:rPr>
                <w:rFonts w:cs="Arial"/>
                <w:sz w:val="14"/>
                <w:szCs w:val="14"/>
              </w:rPr>
            </w:pPr>
          </w:p>
          <w:p w:rsidR="00130F2E" w:rsidRDefault="00130F2E">
            <w:pPr>
              <w:pStyle w:val="Akapitzlist"/>
              <w:spacing w:after="0" w:line="240" w:lineRule="auto"/>
              <w:ind w:left="82"/>
              <w:rPr>
                <w:rFonts w:cs="Arial"/>
                <w:sz w:val="14"/>
                <w:szCs w:val="14"/>
              </w:rPr>
            </w:pPr>
          </w:p>
        </w:tc>
      </w:tr>
      <w:tr w:rsidR="00130F2E">
        <w:tc>
          <w:tcPr>
            <w:tcW w:w="4311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color w:val="FF0066"/>
              </w:rPr>
            </w:pPr>
            <w:r>
              <w:rPr>
                <w:rFonts w:cs="Arial"/>
                <w:sz w:val="14"/>
                <w:szCs w:val="14"/>
              </w:rPr>
              <w:t>3. NIP/ REGON*</w:t>
            </w:r>
          </w:p>
          <w:p w:rsidR="00130F2E" w:rsidRDefault="00130F2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16" w:type="dxa"/>
            <w:shd w:val="clear" w:color="auto" w:fill="D0CECE" w:themeFill="background2" w:themeFillShade="E6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4. Nr deklaracji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130F2E" w:rsidRDefault="00130F2E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</w:tbl>
    <w:p w:rsidR="00130F2E" w:rsidRDefault="00223074">
      <w:pPr>
        <w:spacing w:after="0" w:line="240" w:lineRule="auto"/>
        <w:ind w:left="346" w:hanging="11"/>
        <w:rPr>
          <w:color w:val="FF0066"/>
          <w:sz w:val="14"/>
          <w:szCs w:val="14"/>
        </w:rPr>
      </w:pPr>
      <w:bookmarkStart w:id="0" w:name="__DdeLink__4313_1374567181"/>
      <w:bookmarkEnd w:id="0"/>
      <w:r>
        <w:rPr>
          <w:sz w:val="14"/>
          <w:szCs w:val="14"/>
        </w:rPr>
        <w:t>* nie dotyczy osób fizycznych</w:t>
      </w:r>
    </w:p>
    <w:p w:rsidR="00130F2E" w:rsidRDefault="00223074">
      <w:pPr>
        <w:spacing w:after="0"/>
        <w:ind w:left="384" w:hanging="10"/>
        <w:jc w:val="center"/>
      </w:pPr>
      <w:r>
        <w:rPr>
          <w:rFonts w:eastAsia="Arial" w:cs="Arial"/>
          <w:b/>
        </w:rPr>
        <w:t xml:space="preserve">DEKLARACJA O WYSOKOŚCI OPŁATY </w:t>
      </w:r>
    </w:p>
    <w:p w:rsidR="00130F2E" w:rsidRDefault="00223074">
      <w:pPr>
        <w:spacing w:after="0" w:line="240" w:lineRule="auto"/>
        <w:ind w:left="384" w:hanging="10"/>
        <w:jc w:val="center"/>
      </w:pPr>
      <w:r>
        <w:rPr>
          <w:rFonts w:eastAsia="Arial" w:cs="Arial"/>
          <w:b/>
        </w:rPr>
        <w:t xml:space="preserve">ZA GOSPODAROWANIE ODPADAMI KOMUNALNYMI (DO-1) </w:t>
      </w:r>
      <w:r>
        <w:rPr>
          <w:rFonts w:eastAsia="Arial" w:cs="Arial"/>
          <w:b/>
        </w:rPr>
        <w:br/>
        <w:t xml:space="preserve">składanej przez właściciela nieruchomości, </w:t>
      </w:r>
      <w:r>
        <w:rPr>
          <w:rFonts w:eastAsia="Arial" w:cs="Arial"/>
          <w:b/>
          <w:u w:val="single"/>
        </w:rPr>
        <w:t xml:space="preserve">na której zamieszkują mieszkańcy, </w:t>
      </w:r>
      <w:r>
        <w:rPr>
          <w:rFonts w:eastAsia="Arial" w:cs="Arial"/>
          <w:b/>
        </w:rPr>
        <w:br/>
        <w:t>a powstają odpady komunalne</w:t>
      </w:r>
    </w:p>
    <w:tbl>
      <w:tblPr>
        <w:tblStyle w:val="Tabela-Siatka"/>
        <w:tblW w:w="9464" w:type="dxa"/>
        <w:tblInd w:w="348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1868"/>
        <w:gridCol w:w="7596"/>
      </w:tblGrid>
      <w:tr w:rsidR="00130F2E">
        <w:tc>
          <w:tcPr>
            <w:tcW w:w="1868" w:type="dxa"/>
            <w:shd w:val="clear" w:color="auto" w:fill="D9D9D9" w:themeFill="background1" w:themeFillShade="D9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Podstawa prawna:</w:t>
            </w:r>
          </w:p>
        </w:tc>
        <w:tc>
          <w:tcPr>
            <w:tcW w:w="7595" w:type="dxa"/>
            <w:shd w:val="clear" w:color="auto" w:fill="D9D9D9" w:themeFill="background1" w:themeFillShade="D9"/>
            <w:tcMar>
              <w:left w:w="73" w:type="dxa"/>
            </w:tcMar>
            <w:vAlign w:val="center"/>
          </w:tcPr>
          <w:p w:rsidR="00130F2E" w:rsidRDefault="00223074">
            <w:pPr>
              <w:pStyle w:val="Gwka"/>
              <w:jc w:val="both"/>
              <w:rPr>
                <w:color w:val="000000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</w:rPr>
              <w:t>Ustawa z dnia 13 września 1996 r. o utrzymaniu czystości i porządku w gminach (j.t. Dz. U. z 2021 r., poz. 888).</w:t>
            </w:r>
          </w:p>
        </w:tc>
      </w:tr>
      <w:tr w:rsidR="00130F2E">
        <w:tc>
          <w:tcPr>
            <w:tcW w:w="1868" w:type="dxa"/>
            <w:shd w:val="clear" w:color="auto" w:fill="D9D9D9" w:themeFill="background1" w:themeFillShade="D9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Organ właściwy do przyjęcia deklaracji:</w:t>
            </w:r>
          </w:p>
        </w:tc>
        <w:tc>
          <w:tcPr>
            <w:tcW w:w="7595" w:type="dxa"/>
            <w:shd w:val="clear" w:color="auto" w:fill="D9D9D9" w:themeFill="background1" w:themeFillShade="D9"/>
            <w:tcMar>
              <w:left w:w="73" w:type="dxa"/>
            </w:tcMar>
            <w:vAlign w:val="center"/>
          </w:tcPr>
          <w:p w:rsidR="00130F2E" w:rsidRDefault="0022307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Prezydent Miasta Siemi</w:t>
            </w:r>
            <w:r>
              <w:rPr>
                <w:rFonts w:cs="Arial"/>
                <w:sz w:val="14"/>
                <w:szCs w:val="14"/>
              </w:rPr>
              <w:t>anowice Śląskie</w:t>
            </w:r>
          </w:p>
        </w:tc>
      </w:tr>
      <w:tr w:rsidR="00130F2E">
        <w:tc>
          <w:tcPr>
            <w:tcW w:w="1868" w:type="dxa"/>
            <w:shd w:val="clear" w:color="auto" w:fill="D9D9D9" w:themeFill="background1" w:themeFillShade="D9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Miejsce składania: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595" w:type="dxa"/>
            <w:shd w:val="clear" w:color="auto" w:fill="D9D9D9" w:themeFill="background1" w:themeFillShade="D9"/>
            <w:tcMar>
              <w:left w:w="73" w:type="dxa"/>
            </w:tcMar>
            <w:vAlign w:val="center"/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4"/>
                <w:szCs w:val="14"/>
              </w:rPr>
              <w:t>Urząd Miasta Siemianowice Śląskie:</w:t>
            </w:r>
          </w:p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4"/>
                <w:szCs w:val="14"/>
              </w:rPr>
              <w:t xml:space="preserve">Ul. </w:t>
            </w:r>
            <w:proofErr w:type="spellStart"/>
            <w:r>
              <w:rPr>
                <w:rFonts w:cs="Arial"/>
                <w:sz w:val="14"/>
                <w:szCs w:val="14"/>
              </w:rPr>
              <w:t>Michałkowicka</w:t>
            </w:r>
            <w:proofErr w:type="spellEnd"/>
            <w:r>
              <w:rPr>
                <w:rFonts w:cs="Arial"/>
                <w:sz w:val="14"/>
                <w:szCs w:val="14"/>
              </w:rPr>
              <w:t xml:space="preserve"> 105, 41-103 Siemianowice Śląskie</w:t>
            </w:r>
            <w:r>
              <w:rPr>
                <w:rFonts w:ascii="Arial" w:hAnsi="Arial" w:cs="Arial"/>
                <w:sz w:val="14"/>
                <w:szCs w:val="14"/>
              </w:rPr>
              <w:t xml:space="preserve"> lub</w:t>
            </w:r>
          </w:p>
          <w:p w:rsidR="00130F2E" w:rsidRDefault="0022307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Ul. Jana Pawła II 10, 41-100 Siemianowice Śląskie</w:t>
            </w:r>
          </w:p>
        </w:tc>
      </w:tr>
      <w:tr w:rsidR="00130F2E">
        <w:trPr>
          <w:trHeight w:val="416"/>
        </w:trPr>
        <w:tc>
          <w:tcPr>
            <w:tcW w:w="1868" w:type="dxa"/>
            <w:shd w:val="clear" w:color="auto" w:fill="D9D9D9" w:themeFill="background1" w:themeFillShade="D9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Składający:</w:t>
            </w:r>
          </w:p>
        </w:tc>
        <w:tc>
          <w:tcPr>
            <w:tcW w:w="7595" w:type="dxa"/>
            <w:shd w:val="clear" w:color="auto" w:fill="D9D9D9" w:themeFill="background1" w:themeFillShade="D9"/>
            <w:tcMar>
              <w:left w:w="73" w:type="dxa"/>
            </w:tcMar>
            <w:vAlign w:val="center"/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4"/>
                <w:szCs w:val="14"/>
              </w:rPr>
              <w:t xml:space="preserve">Właściciel nieruchomości, na której zamieszkują mieszkańcy oraz </w:t>
            </w:r>
            <w:r>
              <w:rPr>
                <w:rFonts w:cs="Arial"/>
                <w:sz w:val="14"/>
                <w:szCs w:val="14"/>
              </w:rPr>
              <w:t>właściciel nieruchomości, na której w części zamieszkują mieszkańcy oraz w części nie zamieszkują mieszkańcy, a powstają odpady komunalne, w rozumieniu art. 2 ust. 1 pkt 4  z zastrzeżeniem art. 2 ust. 3 Ustawy z dnia 13 września 1996 r. o utrzymaniu czysto</w:t>
            </w:r>
            <w:r>
              <w:rPr>
                <w:rFonts w:cs="Arial"/>
                <w:sz w:val="14"/>
                <w:szCs w:val="14"/>
              </w:rPr>
              <w:t>ści i porządku w gminach (j.t. Dz. U. z 2021 r., poz. 888).</w:t>
            </w:r>
          </w:p>
        </w:tc>
      </w:tr>
      <w:tr w:rsidR="00130F2E">
        <w:tc>
          <w:tcPr>
            <w:tcW w:w="1868" w:type="dxa"/>
            <w:shd w:val="clear" w:color="auto" w:fill="D9D9D9" w:themeFill="background1" w:themeFillShade="D9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Termin składania: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7595" w:type="dxa"/>
            <w:shd w:val="clear" w:color="auto" w:fill="D9D9D9" w:themeFill="background1" w:themeFillShade="D9"/>
            <w:tcMar>
              <w:left w:w="73" w:type="dxa"/>
            </w:tcMar>
            <w:vAlign w:val="center"/>
          </w:tcPr>
          <w:p w:rsidR="00130F2E" w:rsidRDefault="00223074">
            <w:pPr>
              <w:pStyle w:val="Tretekstu"/>
              <w:tabs>
                <w:tab w:val="left" w:pos="304"/>
                <w:tab w:val="left" w:pos="2406"/>
                <w:tab w:val="center" w:pos="4536"/>
                <w:tab w:val="right" w:pos="9072"/>
              </w:tabs>
              <w:spacing w:after="0" w:line="240" w:lineRule="auto"/>
              <w:jc w:val="both"/>
            </w:pPr>
            <w:r>
              <w:rPr>
                <w:rFonts w:cs="Arial"/>
                <w:sz w:val="14"/>
                <w:szCs w:val="14"/>
              </w:rPr>
              <w:t>1) Zgodnie z art. 6m ust. 1 Ustawy z dnia 13 września 1996 r. o utrzymaniu czystości i porządku w gminach (j.t. Dz. U. z 2021 r., poz. 888) -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w terminie 14 dni</w:t>
            </w:r>
            <w:r>
              <w:rPr>
                <w:rFonts w:cs="Arial"/>
                <w:sz w:val="14"/>
                <w:szCs w:val="14"/>
              </w:rPr>
              <w:t xml:space="preserve"> od dnia zamieszk</w:t>
            </w:r>
            <w:r>
              <w:rPr>
                <w:rFonts w:cs="Arial"/>
                <w:sz w:val="14"/>
                <w:szCs w:val="14"/>
              </w:rPr>
              <w:t>ania na danej nieruchomości pierwszego mieszkańca lub powstania na danej nieruchomości odpadów komunalnych.</w:t>
            </w:r>
          </w:p>
          <w:p w:rsidR="00130F2E" w:rsidRDefault="00223074">
            <w:pPr>
              <w:pStyle w:val="Tretekstu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2) Zgodnie z art. 6m ust. 2 z zastrzeżeniem ust. 4 i 5 Ustawy z dnia 13 września 1996 r. o utrzymaniu czystości i porządku w gminach </w:t>
            </w:r>
            <w:r>
              <w:rPr>
                <w:rFonts w:cs="Arial"/>
                <w:sz w:val="14"/>
                <w:szCs w:val="14"/>
              </w:rPr>
              <w:t xml:space="preserve">(j.t. Dz. U. z </w:t>
            </w:r>
            <w:r>
              <w:rPr>
                <w:rFonts w:cs="Arial"/>
                <w:sz w:val="14"/>
                <w:szCs w:val="14"/>
              </w:rPr>
              <w:t>2021 r., poz. 888)</w:t>
            </w:r>
            <w:r>
              <w:rPr>
                <w:sz w:val="14"/>
                <w:szCs w:val="14"/>
              </w:rPr>
              <w:t xml:space="preserve"> - w przypadku zmiany danych będących podstawą ustalenia wysokości należnej opłaty za gospodarowanie odpadami komunalnymi lub określonej w deklaracji ilości odpadów komunalnych powstających na danej nieruchomości, właściciel nieruchomości</w:t>
            </w:r>
            <w:r>
              <w:rPr>
                <w:sz w:val="14"/>
                <w:szCs w:val="14"/>
              </w:rPr>
              <w:t xml:space="preserve"> jest obowiązany złożyć nową deklarację </w:t>
            </w:r>
            <w:r>
              <w:rPr>
                <w:b/>
                <w:bCs/>
                <w:sz w:val="14"/>
                <w:szCs w:val="14"/>
              </w:rPr>
              <w:t>w terminie do 10 dnia miesiąca</w:t>
            </w:r>
            <w:r>
              <w:rPr>
                <w:sz w:val="14"/>
                <w:szCs w:val="14"/>
              </w:rPr>
              <w:t xml:space="preserve"> następującego po miesiącu, w którym nastąpiła zmiana. Opłatę za gospodarowanie odpadami komunalnymi w zmienionej wysokości uiszcza się za miesiąc, w którym nastąpiła zmiana. Właściciel </w:t>
            </w:r>
            <w:r>
              <w:rPr>
                <w:sz w:val="14"/>
                <w:szCs w:val="14"/>
              </w:rPr>
              <w:t>nieruchomości nie może złożyć deklaracji zmniejszającej wysokość zobowiązania z tytułu opłaty za gospodarowanie odpadami komunalnymi za okres wsteczny, z wyjątkiem przypadku, o którym mowa powyżej. Zdania powyżej nie stosuje się, jeżeli właściciel nierucho</w:t>
            </w:r>
            <w:r>
              <w:rPr>
                <w:sz w:val="14"/>
                <w:szCs w:val="14"/>
              </w:rPr>
              <w:t>mości złoży nową deklarację zmniejszającą wysokość zobowiązania z tytułu opłaty za gospodarowanie odpadami komunalnymi w związku ze śmiercią mieszkańca w terminie do 6 miesięcy od dnia tego zdarzenia.</w:t>
            </w:r>
          </w:p>
        </w:tc>
      </w:tr>
    </w:tbl>
    <w:p w:rsidR="00130F2E" w:rsidRDefault="00223074">
      <w:pPr>
        <w:pStyle w:val="Akapitzlist"/>
        <w:spacing w:after="0"/>
        <w:ind w:left="633"/>
      </w:pPr>
      <w:r>
        <w:rPr>
          <w:rFonts w:cs="Arial"/>
          <w:b/>
        </w:rPr>
        <w:t xml:space="preserve">   A. OBOWIĄZEK ZŁOŻENIA DEKLARACJI</w:t>
      </w:r>
    </w:p>
    <w:tbl>
      <w:tblPr>
        <w:tblStyle w:val="Tabela-Siatka"/>
        <w:tblW w:w="9422" w:type="dxa"/>
        <w:tblInd w:w="390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4386"/>
        <w:gridCol w:w="5036"/>
      </w:tblGrid>
      <w:tr w:rsidR="00130F2E">
        <w:tc>
          <w:tcPr>
            <w:tcW w:w="9421" w:type="dxa"/>
            <w:gridSpan w:val="2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Okoliczność pow</w:t>
            </w:r>
            <w:r>
              <w:rPr>
                <w:rFonts w:cs="Arial"/>
                <w:sz w:val="16"/>
                <w:szCs w:val="16"/>
              </w:rPr>
              <w:t>odująca obowiązek złożenia deklaracji (zaznaczyć właściwy kwadrat)</w:t>
            </w:r>
          </w:p>
        </w:tc>
      </w:tr>
      <w:tr w:rsidR="00130F2E">
        <w:tc>
          <w:tcPr>
            <w:tcW w:w="4386" w:type="dxa"/>
            <w:shd w:val="clear" w:color="auto" w:fill="auto"/>
            <w:tcMar>
              <w:left w:w="73" w:type="dxa"/>
            </w:tcMar>
            <w:vAlign w:val="center"/>
          </w:tcPr>
          <w:p w:rsidR="00130F2E" w:rsidRDefault="002230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Pierwsza deklaracja</w:t>
            </w:r>
          </w:p>
        </w:tc>
        <w:tc>
          <w:tcPr>
            <w:tcW w:w="5035" w:type="dxa"/>
            <w:shd w:val="clear" w:color="auto" w:fill="auto"/>
            <w:tcMar>
              <w:left w:w="73" w:type="dxa"/>
            </w:tcMar>
            <w:vAlign w:val="center"/>
          </w:tcPr>
          <w:p w:rsidR="00130F2E" w:rsidRDefault="00130F2E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130F2E" w:rsidRDefault="002230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powstania obowiązku ponoszenia opłaty  ____ - ____ - _____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</w:tc>
      </w:tr>
      <w:tr w:rsidR="00130F2E">
        <w:tc>
          <w:tcPr>
            <w:tcW w:w="4386" w:type="dxa"/>
            <w:shd w:val="clear" w:color="auto" w:fill="auto"/>
            <w:tcMar>
              <w:left w:w="73" w:type="dxa"/>
            </w:tcMar>
            <w:vAlign w:val="center"/>
          </w:tcPr>
          <w:p w:rsidR="00130F2E" w:rsidRDefault="002230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Nowa deklaracja (w przypadku zmiany danych będących podstawą ustalenia wysokości opłaty za </w:t>
            </w:r>
            <w:r>
              <w:rPr>
                <w:rFonts w:cs="Arial"/>
                <w:sz w:val="16"/>
                <w:szCs w:val="16"/>
              </w:rPr>
              <w:t>gospodarowanie odpadami komunalnymi)</w:t>
            </w:r>
          </w:p>
        </w:tc>
        <w:tc>
          <w:tcPr>
            <w:tcW w:w="5035" w:type="dxa"/>
            <w:shd w:val="clear" w:color="auto" w:fill="auto"/>
            <w:tcMar>
              <w:left w:w="73" w:type="dxa"/>
            </w:tcMar>
            <w:vAlign w:val="center"/>
          </w:tcPr>
          <w:p w:rsidR="00130F2E" w:rsidRDefault="00130F2E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:rsidR="00130F2E" w:rsidRDefault="002230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wystąpienia zmiany   ____ - ____ - ______</w:t>
            </w:r>
          </w:p>
          <w:p w:rsidR="00130F2E" w:rsidRDefault="00130F2E">
            <w:pPr>
              <w:spacing w:after="0" w:line="240" w:lineRule="auto"/>
            </w:pPr>
          </w:p>
        </w:tc>
      </w:tr>
      <w:tr w:rsidR="00130F2E">
        <w:trPr>
          <w:trHeight w:val="586"/>
        </w:trPr>
        <w:tc>
          <w:tcPr>
            <w:tcW w:w="9421" w:type="dxa"/>
            <w:gridSpan w:val="2"/>
            <w:shd w:val="clear" w:color="auto" w:fill="auto"/>
            <w:tcMar>
              <w:left w:w="73" w:type="dxa"/>
            </w:tcMar>
            <w:vAlign w:val="center"/>
          </w:tcPr>
          <w:p w:rsidR="00130F2E" w:rsidRDefault="00130F2E">
            <w:pPr>
              <w:pStyle w:val="Akapitzlist"/>
              <w:spacing w:after="0" w:line="240" w:lineRule="auto"/>
              <w:rPr>
                <w:sz w:val="14"/>
                <w:szCs w:val="14"/>
              </w:rPr>
            </w:pPr>
          </w:p>
          <w:p w:rsidR="00130F2E" w:rsidRDefault="00223074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Korekta deklaracji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z dnia  ____ - ____ - ______</w:t>
            </w:r>
          </w:p>
          <w:p w:rsidR="00130F2E" w:rsidRDefault="00130F2E">
            <w:pPr>
              <w:spacing w:after="0" w:line="240" w:lineRule="auto"/>
              <w:rPr>
                <w:rFonts w:cs="Arial"/>
                <w:b/>
                <w:sz w:val="14"/>
                <w:szCs w:val="14"/>
              </w:rPr>
            </w:pPr>
          </w:p>
        </w:tc>
      </w:tr>
    </w:tbl>
    <w:p w:rsidR="00130F2E" w:rsidRDefault="00223074">
      <w:pPr>
        <w:pStyle w:val="Akapitzlist"/>
        <w:spacing w:after="0"/>
        <w:ind w:left="633"/>
      </w:pPr>
      <w:r>
        <w:rPr>
          <w:rFonts w:cs="Arial"/>
          <w:b/>
        </w:rPr>
        <w:t xml:space="preserve">   B. PODMIOT ZOBOWIĄZANY DO ZŁOŻENIA DEKLARACJI</w:t>
      </w:r>
    </w:p>
    <w:tbl>
      <w:tblPr>
        <w:tblStyle w:val="Tabela-Siatka"/>
        <w:tblW w:w="9427" w:type="dxa"/>
        <w:tblInd w:w="386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9427"/>
      </w:tblGrid>
      <w:tr w:rsidR="00130F2E">
        <w:tc>
          <w:tcPr>
            <w:tcW w:w="9427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6. Rodzaj podmiotu (zaznaczyć właściwy kwadrat)</w:t>
            </w:r>
          </w:p>
          <w:p w:rsidR="00130F2E" w:rsidRDefault="002230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Właściciel nieruchomości       </w:t>
            </w:r>
          </w:p>
          <w:p w:rsidR="00130F2E" w:rsidRDefault="002230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Współwłaściciel</w:t>
            </w:r>
          </w:p>
          <w:p w:rsidR="00130F2E" w:rsidRDefault="002230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Użytkownik wieczysty</w:t>
            </w:r>
          </w:p>
          <w:p w:rsidR="00130F2E" w:rsidRDefault="002230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Jednostka organizacyjna lub osoba posiadająca nieruchomość w zarządzie lub użytkowaniu</w:t>
            </w:r>
          </w:p>
          <w:p w:rsidR="00130F2E" w:rsidRDefault="0022307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Inny podmiot władający nieruchomością</w:t>
            </w:r>
          </w:p>
        </w:tc>
      </w:tr>
    </w:tbl>
    <w:p w:rsidR="00130F2E" w:rsidRDefault="00223074">
      <w:pPr>
        <w:pStyle w:val="Akapitzlist"/>
        <w:spacing w:after="0"/>
        <w:ind w:left="774"/>
      </w:pPr>
      <w:r>
        <w:rPr>
          <w:rFonts w:cs="Arial"/>
          <w:b/>
          <w:bCs/>
        </w:rPr>
        <w:t xml:space="preserve">C. </w:t>
      </w:r>
      <w:r>
        <w:rPr>
          <w:rFonts w:cs="Arial"/>
          <w:b/>
        </w:rPr>
        <w:t>DANE ZOBOWIĄZANEGO DO ZŁOŻENIA DEKLARACJI</w:t>
      </w:r>
    </w:p>
    <w:p w:rsidR="00130F2E" w:rsidRDefault="00223074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</w:rPr>
        <w:t xml:space="preserve"> C.1 DANE </w:t>
      </w:r>
      <w:r>
        <w:rPr>
          <w:rFonts w:cs="Arial"/>
          <w:b/>
        </w:rPr>
        <w:t>IDENTYFIKACYJNE</w:t>
      </w:r>
    </w:p>
    <w:tbl>
      <w:tblPr>
        <w:tblStyle w:val="Tabela-Siatka"/>
        <w:tblW w:w="9427" w:type="dxa"/>
        <w:tblInd w:w="386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4854"/>
        <w:gridCol w:w="4573"/>
      </w:tblGrid>
      <w:tr w:rsidR="00130F2E">
        <w:tc>
          <w:tcPr>
            <w:tcW w:w="4853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7. Składający deklarację (zaznaczyć właściwy kwadrat):</w:t>
            </w:r>
          </w:p>
          <w:p w:rsidR="00130F2E" w:rsidRDefault="002230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fizyczna</w:t>
            </w:r>
          </w:p>
          <w:p w:rsidR="00130F2E" w:rsidRDefault="002230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prawna</w:t>
            </w:r>
          </w:p>
          <w:p w:rsidR="00130F2E" w:rsidRDefault="002230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Jednostka organizacyjna nieposiadająca osobowości prawnej</w:t>
            </w:r>
          </w:p>
        </w:tc>
        <w:tc>
          <w:tcPr>
            <w:tcW w:w="4573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8. Pełna nazwa</w:t>
            </w:r>
          </w:p>
        </w:tc>
      </w:tr>
      <w:tr w:rsidR="00130F2E">
        <w:tc>
          <w:tcPr>
            <w:tcW w:w="4853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9. Nazwisko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73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10. Imię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130F2E">
        <w:tc>
          <w:tcPr>
            <w:tcW w:w="4853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11. Data urodzenia*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73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color w:val="FF0066"/>
              </w:rPr>
            </w:pPr>
            <w:r>
              <w:rPr>
                <w:rFonts w:cs="Arial"/>
                <w:sz w:val="16"/>
                <w:szCs w:val="16"/>
              </w:rPr>
              <w:t>12. Numer telefonu</w:t>
            </w:r>
          </w:p>
        </w:tc>
      </w:tr>
      <w:tr w:rsidR="00130F2E">
        <w:tc>
          <w:tcPr>
            <w:tcW w:w="9426" w:type="dxa"/>
            <w:gridSpan w:val="2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13. Adres e-mail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130F2E">
        <w:tc>
          <w:tcPr>
            <w:tcW w:w="9426" w:type="dxa"/>
            <w:gridSpan w:val="2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14. Osoba upoważniona do reprezentowania składającego deklarację / podstawa umocowania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130F2E" w:rsidRDefault="00223074">
      <w:pPr>
        <w:spacing w:after="0"/>
        <w:ind w:firstLine="708"/>
        <w:rPr>
          <w:rFonts w:ascii="Arial" w:hAnsi="Arial"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>* wypełnia osoba fizyczna, gdy numer PESEL nie został nadany</w:t>
      </w:r>
    </w:p>
    <w:p w:rsidR="00130F2E" w:rsidRDefault="00223074">
      <w:pPr>
        <w:spacing w:after="0"/>
        <w:ind w:firstLine="708"/>
      </w:pPr>
      <w:r>
        <w:rPr>
          <w:rFonts w:cs="Arial"/>
          <w:b/>
        </w:rPr>
        <w:lastRenderedPageBreak/>
        <w:t>C.2 ADRES NIERUCHOMOŚCI, NA KTÓREJ POWSTAJĄ ODPADY KOMUNALNE</w:t>
      </w:r>
    </w:p>
    <w:p w:rsidR="00130F2E" w:rsidRDefault="00223074">
      <w:pPr>
        <w:spacing w:after="0"/>
        <w:ind w:firstLine="708"/>
        <w:rPr>
          <w:color w:val="FF0066"/>
          <w:sz w:val="14"/>
          <w:szCs w:val="14"/>
        </w:rPr>
      </w:pPr>
      <w:r>
        <w:rPr>
          <w:rFonts w:cs="Arial"/>
          <w:b/>
          <w:sz w:val="14"/>
          <w:szCs w:val="14"/>
        </w:rPr>
        <w:t>(w przypadku posiadania więcej niż jednej n</w:t>
      </w:r>
      <w:r>
        <w:rPr>
          <w:rFonts w:cs="Arial"/>
          <w:b/>
          <w:sz w:val="14"/>
          <w:szCs w:val="14"/>
        </w:rPr>
        <w:t>ieruchomości, dla każdej z nich należy wypełnić odrębną deklarację)</w:t>
      </w:r>
    </w:p>
    <w:tbl>
      <w:tblPr>
        <w:tblStyle w:val="Tabela-Siatka"/>
        <w:tblW w:w="9427" w:type="dxa"/>
        <w:tblInd w:w="386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4767"/>
        <w:gridCol w:w="4660"/>
      </w:tblGrid>
      <w:tr w:rsidR="00130F2E">
        <w:tc>
          <w:tcPr>
            <w:tcW w:w="4766" w:type="dxa"/>
            <w:tcBorders>
              <w:right w:val="nil"/>
            </w:tcBorders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15. Gmina</w:t>
            </w:r>
          </w:p>
          <w:p w:rsidR="00130F2E" w:rsidRDefault="0022307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         SIEMIANOWICE ŚLĄSKIE</w:t>
            </w:r>
          </w:p>
        </w:tc>
        <w:tc>
          <w:tcPr>
            <w:tcW w:w="4660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16. Kod pocztowy</w:t>
            </w:r>
          </w:p>
        </w:tc>
      </w:tr>
      <w:tr w:rsidR="00130F2E">
        <w:tc>
          <w:tcPr>
            <w:tcW w:w="4766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17. Ulica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60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18. Numer domu / numer lokalu</w:t>
            </w:r>
          </w:p>
        </w:tc>
      </w:tr>
      <w:tr w:rsidR="00130F2E">
        <w:tc>
          <w:tcPr>
            <w:tcW w:w="9426" w:type="dxa"/>
            <w:gridSpan w:val="2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19. Numer działki (w przypadku braku numeru domu)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130F2E" w:rsidRDefault="00223074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              </w:t>
      </w:r>
      <w:r>
        <w:rPr>
          <w:rFonts w:cs="Arial"/>
          <w:b/>
        </w:rPr>
        <w:t>C.3 ADRES DO KORESPONDENCJI</w:t>
      </w:r>
    </w:p>
    <w:p w:rsidR="00130F2E" w:rsidRDefault="00223074">
      <w:pPr>
        <w:tabs>
          <w:tab w:val="left" w:pos="1582"/>
        </w:tabs>
        <w:spacing w:after="0"/>
        <w:rPr>
          <w:b/>
          <w:sz w:val="14"/>
          <w:szCs w:val="14"/>
        </w:rPr>
      </w:pPr>
      <w:r>
        <w:t xml:space="preserve">               </w:t>
      </w:r>
      <w:r>
        <w:rPr>
          <w:b/>
          <w:sz w:val="14"/>
          <w:szCs w:val="14"/>
        </w:rPr>
        <w:t>(jeżeli jest inny niż adres nieruchomości, na której powstają odpady komunalne)</w:t>
      </w:r>
    </w:p>
    <w:tbl>
      <w:tblPr>
        <w:tblStyle w:val="Tabela-Siatka"/>
        <w:tblW w:w="9426" w:type="dxa"/>
        <w:tblInd w:w="386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4764"/>
        <w:gridCol w:w="4662"/>
      </w:tblGrid>
      <w:tr w:rsidR="00130F2E">
        <w:tc>
          <w:tcPr>
            <w:tcW w:w="4763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20. Kraj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62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21. Województwo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130F2E">
        <w:tc>
          <w:tcPr>
            <w:tcW w:w="4763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22. Powiat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62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23. Gmina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130F2E">
        <w:tc>
          <w:tcPr>
            <w:tcW w:w="4763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24. Ulica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62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25. Numer domu / numer lokalu</w:t>
            </w:r>
          </w:p>
        </w:tc>
      </w:tr>
      <w:tr w:rsidR="00130F2E">
        <w:tc>
          <w:tcPr>
            <w:tcW w:w="4763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26. Kod pocztowy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662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27. Miejscowość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130F2E">
        <w:tc>
          <w:tcPr>
            <w:tcW w:w="9425" w:type="dxa"/>
            <w:gridSpan w:val="2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</w:pPr>
            <w:r>
              <w:rPr>
                <w:rFonts w:cs="Arial"/>
                <w:sz w:val="16"/>
                <w:szCs w:val="16"/>
              </w:rPr>
              <w:t>28.</w:t>
            </w:r>
            <w:r>
              <w:rPr>
                <w:rFonts w:cs="Arial"/>
                <w:sz w:val="16"/>
                <w:szCs w:val="16"/>
              </w:rPr>
              <w:t xml:space="preserve"> Numer działki (w przypadku braku numeru domu)</w:t>
            </w:r>
          </w:p>
          <w:p w:rsidR="00130F2E" w:rsidRDefault="00130F2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130F2E" w:rsidRDefault="00223074">
      <w:r>
        <w:rPr>
          <w:rFonts w:cs="Arial"/>
          <w:b/>
          <w:bCs/>
        </w:rPr>
        <w:t xml:space="preserve">               D. INFORMACJE STANOWIĄCE PODSTAWĘ OBLICZENIA OPŁATY</w:t>
      </w:r>
    </w:p>
    <w:tbl>
      <w:tblPr>
        <w:tblStyle w:val="Tabela-Siatka"/>
        <w:tblW w:w="9415" w:type="dxa"/>
        <w:tblInd w:w="397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9415"/>
      </w:tblGrid>
      <w:tr w:rsidR="00130F2E">
        <w:tc>
          <w:tcPr>
            <w:tcW w:w="9415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pStyle w:val="Akapitzlist"/>
              <w:spacing w:after="0" w:line="240" w:lineRule="auto"/>
              <w:ind w:left="0"/>
            </w:pPr>
            <w:r>
              <w:rPr>
                <w:rFonts w:cs="Arial"/>
                <w:sz w:val="16"/>
                <w:szCs w:val="16"/>
              </w:rPr>
              <w:t>29. Oświadczam, że na nieruchomości wskazanej w części C.2 niniejszej deklaracji zamieszkuje</w:t>
            </w:r>
          </w:p>
          <w:p w:rsidR="00130F2E" w:rsidRDefault="00130F2E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  <w:p w:rsidR="00130F2E" w:rsidRDefault="0022307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………...……… osób (podać liczbę mieszkańców)</w:t>
            </w:r>
          </w:p>
          <w:p w:rsidR="00130F2E" w:rsidRDefault="00130F2E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130F2E">
        <w:tc>
          <w:tcPr>
            <w:tcW w:w="9415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pStyle w:val="Akapitzlist"/>
              <w:spacing w:after="0" w:line="240" w:lineRule="auto"/>
              <w:ind w:left="0"/>
            </w:pPr>
            <w:r>
              <w:rPr>
                <w:rFonts w:cs="Arial"/>
                <w:sz w:val="16"/>
                <w:szCs w:val="16"/>
              </w:rPr>
              <w:t>30. Oświadczam, że na terenie nieruchomości wskazanej w części C.2 niniejszej deklaracji znajduje się kompostownik przydomowy i kompostowane są w nim bioodpady stanowiące odpady komunalne</w:t>
            </w:r>
          </w:p>
          <w:p w:rsidR="00130F2E" w:rsidRDefault="002230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TAK</w:t>
            </w:r>
          </w:p>
          <w:p w:rsidR="00130F2E" w:rsidRDefault="0022307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NIE</w:t>
            </w:r>
          </w:p>
          <w:p w:rsidR="00130F2E" w:rsidRDefault="00130F2E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130F2E">
        <w:tc>
          <w:tcPr>
            <w:tcW w:w="9415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pStyle w:val="Akapitzlist"/>
              <w:spacing w:after="0" w:line="240" w:lineRule="auto"/>
              <w:ind w:left="0"/>
            </w:pPr>
            <w:r>
              <w:rPr>
                <w:rFonts w:cs="Arial"/>
                <w:sz w:val="16"/>
                <w:szCs w:val="16"/>
              </w:rPr>
              <w:t>31. Wysokość miesięcznej opłaty za gospodarowanie odpadami</w:t>
            </w:r>
            <w:r>
              <w:rPr>
                <w:rFonts w:cs="Arial"/>
                <w:sz w:val="16"/>
                <w:szCs w:val="16"/>
              </w:rPr>
              <w:t xml:space="preserve"> komunalnymi wynosi:</w:t>
            </w:r>
          </w:p>
          <w:p w:rsidR="00130F2E" w:rsidRDefault="00130F2E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  <w:p w:rsidR="00130F2E" w:rsidRDefault="0022307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……...…….. osób x ………...……… zł = ……..…………… zł</w:t>
            </w:r>
          </w:p>
          <w:p w:rsidR="00130F2E" w:rsidRDefault="00223074">
            <w:pPr>
              <w:pStyle w:val="Akapitzlist"/>
              <w:spacing w:after="0" w:line="240" w:lineRule="auto"/>
              <w:ind w:left="0"/>
            </w:pPr>
            <w:r>
              <w:rPr>
                <w:rFonts w:cs="Arial"/>
                <w:sz w:val="16"/>
                <w:szCs w:val="16"/>
              </w:rPr>
              <w:t>(iloczyn liczby osób z pozycji 29 i wysokości stawki opłaty za gospodarowanie odpadami komunalnymi zbieranymi i odbieranymi w sposób selektywny)</w:t>
            </w:r>
          </w:p>
          <w:p w:rsidR="00130F2E" w:rsidRDefault="00130F2E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  <w:p w:rsidR="00130F2E" w:rsidRDefault="00223074">
            <w:pPr>
              <w:pStyle w:val="Akapitzlist"/>
              <w:spacing w:after="0" w:line="240" w:lineRule="auto"/>
              <w:ind w:left="0"/>
              <w:jc w:val="both"/>
            </w:pPr>
            <w:r>
              <w:rPr>
                <w:rFonts w:cs="Arial"/>
                <w:sz w:val="16"/>
                <w:szCs w:val="16"/>
              </w:rPr>
              <w:t xml:space="preserve">32. Wysokość miesięcznej opłaty za </w:t>
            </w:r>
            <w:r>
              <w:rPr>
                <w:rFonts w:cs="Arial"/>
                <w:sz w:val="16"/>
                <w:szCs w:val="16"/>
              </w:rPr>
              <w:t>gospodarowanie odpadami komunalnymi w przypadku posiadania przydomowego kompostownika (dotyczy tylko zabudowy jednorodzinnej)</w:t>
            </w:r>
          </w:p>
          <w:p w:rsidR="00130F2E" w:rsidRDefault="0022307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…………………. zł - ………………… zł = ………………… zł</w:t>
            </w:r>
          </w:p>
          <w:p w:rsidR="00130F2E" w:rsidRDefault="00223074">
            <w:pPr>
              <w:pStyle w:val="Akapitzlist"/>
              <w:spacing w:after="0" w:line="240" w:lineRule="auto"/>
              <w:ind w:left="0"/>
            </w:pPr>
            <w:r>
              <w:rPr>
                <w:rFonts w:cs="Arial"/>
                <w:sz w:val="16"/>
                <w:szCs w:val="16"/>
              </w:rPr>
              <w:t>(wysokość wyliczonej miesięcznej opłaty z pozycji 31 pomniejszona o wysokość zwolnienia z ob</w:t>
            </w:r>
            <w:r>
              <w:rPr>
                <w:rFonts w:cs="Arial"/>
                <w:sz w:val="16"/>
                <w:szCs w:val="16"/>
              </w:rPr>
              <w:t xml:space="preserve">liczonej opłaty, o którym mowa w art. 6k ust. 4a ustawy o utrzymaniu czystości i porządku w gminie, uchwalonej uchwałą Rady Miasta Siemianowice Śląskie) </w:t>
            </w:r>
          </w:p>
          <w:p w:rsidR="00130F2E" w:rsidRDefault="00130F2E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</w:tr>
    </w:tbl>
    <w:p w:rsidR="00130F2E" w:rsidRDefault="00223074">
      <w:pPr>
        <w:pStyle w:val="Akapitzlist"/>
        <w:spacing w:after="0"/>
        <w:ind w:left="916"/>
      </w:pPr>
      <w:r>
        <w:rPr>
          <w:rFonts w:cs="Arial"/>
          <w:b/>
          <w:sz w:val="24"/>
          <w:szCs w:val="24"/>
        </w:rPr>
        <w:t>E. POUCZENIE</w:t>
      </w:r>
    </w:p>
    <w:tbl>
      <w:tblPr>
        <w:tblStyle w:val="Tabela-Siatka"/>
        <w:tblW w:w="9415" w:type="dxa"/>
        <w:tblInd w:w="397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9415"/>
      </w:tblGrid>
      <w:tr w:rsidR="00130F2E">
        <w:tc>
          <w:tcPr>
            <w:tcW w:w="9415" w:type="dxa"/>
            <w:shd w:val="clear" w:color="auto" w:fill="D9D9D9" w:themeFill="background1" w:themeFillShade="D9"/>
            <w:tcMar>
              <w:left w:w="73" w:type="dxa"/>
            </w:tcMar>
          </w:tcPr>
          <w:p w:rsidR="00130F2E" w:rsidRDefault="00223074">
            <w:pPr>
              <w:spacing w:after="259" w:line="235" w:lineRule="auto"/>
              <w:ind w:right="603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16"/>
                <w:szCs w:val="16"/>
              </w:rPr>
              <w:t>Niniejsza deklaracja stanowi podstawę do wystawienia tytułu wykonawczego, zgodnie z art</w:t>
            </w:r>
            <w:r>
              <w:rPr>
                <w:rFonts w:eastAsia="Arial" w:cs="Arial"/>
                <w:b/>
                <w:bCs/>
                <w:sz w:val="16"/>
                <w:szCs w:val="16"/>
              </w:rPr>
              <w:t xml:space="preserve">. 3a ustawy z dnia 17 czerwca 1966 r. o postępowaniu egzekucyjnym w administracji (j.t. Dz. U. z 2020 r. poz. 1427 z </w:t>
            </w:r>
            <w:proofErr w:type="spellStart"/>
            <w:r>
              <w:rPr>
                <w:rFonts w:eastAsia="Arial" w:cs="Arial"/>
                <w:b/>
                <w:bCs/>
                <w:sz w:val="16"/>
                <w:szCs w:val="16"/>
              </w:rPr>
              <w:t>późn</w:t>
            </w:r>
            <w:proofErr w:type="spellEnd"/>
            <w:r>
              <w:rPr>
                <w:rFonts w:eastAsia="Arial" w:cs="Arial"/>
                <w:b/>
                <w:bCs/>
                <w:sz w:val="16"/>
                <w:szCs w:val="16"/>
              </w:rPr>
              <w:t>. zm.) w przypadku nie wpłacenia w ustalonych uchwałą Rady Miasta terminach kwoty należnej opłaty lub wpłacenia jej w niepełnej wysokoś</w:t>
            </w:r>
            <w:r>
              <w:rPr>
                <w:rFonts w:eastAsia="Arial" w:cs="Arial"/>
                <w:b/>
                <w:bCs/>
                <w:sz w:val="16"/>
                <w:szCs w:val="16"/>
              </w:rPr>
              <w:t>ci.</w:t>
            </w:r>
          </w:p>
          <w:p w:rsidR="00130F2E" w:rsidRDefault="00223074">
            <w:pPr>
              <w:pStyle w:val="Defaul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Zgodnie z art. 6k ust. 4b ustawy o utrzymaniu czystości i porządku w gminach (j.t. Dz. U. z 2021 r., poz. 888) w razie stwierdzenia, że właściciel nieruchomości, który złożył informację, o której mowa w art. 6m ust.1b pkt. 7 wyżej wym. ustawy:</w:t>
            </w:r>
          </w:p>
          <w:p w:rsidR="00130F2E" w:rsidRDefault="0022307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1) nie p</w:t>
            </w:r>
            <w:r>
              <w:rPr>
                <w:rFonts w:ascii="Calibri" w:hAnsi="Calibri" w:cs="Arial"/>
                <w:sz w:val="16"/>
                <w:szCs w:val="16"/>
              </w:rPr>
              <w:t xml:space="preserve">osiada kompostownika przydomowego, lub </w:t>
            </w:r>
          </w:p>
          <w:p w:rsidR="00130F2E" w:rsidRDefault="0022307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2) nie kompostuje bioodpadów stanowiących odpady komunalne w kompostowniku przydomowym, lub </w:t>
            </w:r>
          </w:p>
          <w:p w:rsidR="00130F2E" w:rsidRDefault="0022307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3) uniemożliwia wójtowi, burmistrzowi lub prezydentowi miasta, lub upoważnionej przez niego osobie dokonanie oględzin nieruchomości, </w:t>
            </w:r>
            <w:r>
              <w:rPr>
                <w:rFonts w:ascii="Calibri" w:hAnsi="Calibri" w:cs="Arial"/>
                <w:sz w:val="16"/>
                <w:szCs w:val="16"/>
              </w:rPr>
              <w:br/>
              <w:t xml:space="preserve">w celu weryfikacji zgodności informacji, o której mowa w art. 6m ust. 1b pkt 7, ze stanem faktycznym </w:t>
            </w:r>
          </w:p>
          <w:p w:rsidR="00130F2E" w:rsidRDefault="00223074">
            <w:pPr>
              <w:spacing w:after="259" w:line="235" w:lineRule="auto"/>
              <w:ind w:right="603"/>
              <w:jc w:val="both"/>
            </w:pPr>
            <w:r>
              <w:rPr>
                <w:rFonts w:cs="Arial"/>
                <w:sz w:val="16"/>
                <w:szCs w:val="16"/>
              </w:rPr>
              <w:t>– wójt, burmistrz lu</w:t>
            </w:r>
            <w:r>
              <w:rPr>
                <w:rFonts w:cs="Arial"/>
                <w:sz w:val="16"/>
                <w:szCs w:val="16"/>
              </w:rPr>
              <w:t>b prezydent miasta stwierdza, w drodze decyzji, utratę prawa do zwolnienia, o którym mowa w ust. 4a, tj. „Rada Gminy, w drodze uchwały, zwalnia w części z opłaty za gospodarowanie odpadami komunalnymi właścicieli nieruchomości zabudowanych budynkami mieszk</w:t>
            </w:r>
            <w:r>
              <w:rPr>
                <w:rFonts w:cs="Arial"/>
                <w:sz w:val="16"/>
                <w:szCs w:val="16"/>
              </w:rPr>
              <w:t>alnymi jednorodzinnymi kompostujących bioodpady stanowiące odpady komunalne w kompostowniku przydomowym, proporcjonalnie do zmniejszenia kosztów gospodarowania odpadami komunalnymi z gospodarstw domowych”, następuje od pierwszego dnia miesiąca, w którym st</w:t>
            </w:r>
            <w:r>
              <w:rPr>
                <w:rFonts w:cs="Arial"/>
                <w:sz w:val="16"/>
                <w:szCs w:val="16"/>
              </w:rPr>
              <w:t>wierdzono wystąpienie co najmniej jednej z przesłanek, o których mowa w pkt 1–3.</w:t>
            </w:r>
          </w:p>
          <w:p w:rsidR="00130F2E" w:rsidRDefault="00130F2E">
            <w:pPr>
              <w:spacing w:after="259" w:line="235" w:lineRule="auto"/>
              <w:ind w:right="6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130F2E" w:rsidRDefault="00130F2E">
            <w:pPr>
              <w:spacing w:after="0" w:line="228" w:lineRule="auto"/>
              <w:ind w:right="603"/>
              <w:jc w:val="both"/>
              <w:rPr>
                <w:rFonts w:eastAsia="Arial" w:cs="Arial"/>
                <w:sz w:val="16"/>
                <w:szCs w:val="16"/>
              </w:rPr>
            </w:pPr>
          </w:p>
          <w:p w:rsidR="00130F2E" w:rsidRDefault="00130F2E">
            <w:pPr>
              <w:spacing w:after="0" w:line="228" w:lineRule="auto"/>
              <w:ind w:right="603"/>
              <w:jc w:val="both"/>
              <w:rPr>
                <w:rFonts w:eastAsia="Arial" w:cs="Arial"/>
                <w:sz w:val="16"/>
                <w:szCs w:val="16"/>
              </w:rPr>
            </w:pPr>
          </w:p>
          <w:p w:rsidR="00130F2E" w:rsidRDefault="00130F2E">
            <w:pPr>
              <w:spacing w:after="0" w:line="228" w:lineRule="auto"/>
              <w:ind w:right="603"/>
              <w:jc w:val="both"/>
              <w:rPr>
                <w:rFonts w:eastAsia="Arial" w:cs="Arial"/>
                <w:sz w:val="16"/>
                <w:szCs w:val="16"/>
              </w:rPr>
            </w:pPr>
          </w:p>
          <w:p w:rsidR="00130F2E" w:rsidRDefault="00130F2E">
            <w:pPr>
              <w:spacing w:after="0" w:line="228" w:lineRule="auto"/>
              <w:ind w:right="603"/>
              <w:jc w:val="both"/>
              <w:rPr>
                <w:rFonts w:eastAsia="Arial" w:cs="Arial"/>
                <w:sz w:val="16"/>
                <w:szCs w:val="16"/>
              </w:rPr>
            </w:pPr>
          </w:p>
          <w:p w:rsidR="00130F2E" w:rsidRDefault="00130F2E">
            <w:pPr>
              <w:spacing w:after="0" w:line="228" w:lineRule="auto"/>
              <w:ind w:right="603"/>
              <w:jc w:val="both"/>
              <w:rPr>
                <w:rFonts w:eastAsia="Arial" w:cs="Arial"/>
                <w:sz w:val="16"/>
                <w:szCs w:val="16"/>
              </w:rPr>
            </w:pPr>
          </w:p>
          <w:p w:rsidR="00130F2E" w:rsidRDefault="00130F2E">
            <w:pPr>
              <w:spacing w:after="0" w:line="228" w:lineRule="auto"/>
              <w:ind w:right="603"/>
              <w:jc w:val="both"/>
              <w:rPr>
                <w:rFonts w:eastAsia="Arial" w:cs="Arial"/>
                <w:sz w:val="16"/>
                <w:szCs w:val="16"/>
              </w:rPr>
            </w:pPr>
          </w:p>
          <w:p w:rsidR="00130F2E" w:rsidRDefault="00130F2E">
            <w:pPr>
              <w:spacing w:after="0" w:line="228" w:lineRule="auto"/>
              <w:ind w:right="603"/>
              <w:jc w:val="both"/>
              <w:rPr>
                <w:rFonts w:eastAsia="Arial" w:cs="Arial"/>
                <w:sz w:val="16"/>
                <w:szCs w:val="16"/>
              </w:rPr>
            </w:pPr>
          </w:p>
          <w:p w:rsidR="00130F2E" w:rsidRDefault="00130F2E">
            <w:pPr>
              <w:spacing w:after="0" w:line="228" w:lineRule="auto"/>
              <w:ind w:right="603"/>
              <w:jc w:val="both"/>
              <w:rPr>
                <w:rFonts w:eastAsia="Arial" w:cs="Arial"/>
                <w:sz w:val="16"/>
                <w:szCs w:val="16"/>
              </w:rPr>
            </w:pPr>
          </w:p>
          <w:p w:rsidR="00130F2E" w:rsidRDefault="00223074">
            <w:pPr>
              <w:spacing w:after="0" w:line="228" w:lineRule="auto"/>
              <w:ind w:right="603"/>
              <w:jc w:val="both"/>
            </w:pPr>
            <w:r>
              <w:rPr>
                <w:rFonts w:eastAsia="Arial" w:cs="Arial"/>
                <w:sz w:val="16"/>
                <w:szCs w:val="16"/>
              </w:rPr>
              <w:t>KLAUZULA INFORMACYJNA DOTYCZĄCA PRZETWARZANIA DANYCH OSOBOWYCH</w:t>
            </w:r>
          </w:p>
          <w:p w:rsidR="00130F2E" w:rsidRDefault="0022307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Zgodnie z art. 13 </w:t>
            </w:r>
            <w:r>
              <w:rPr>
                <w:rFonts w:cs="Arial"/>
                <w:sz w:val="16"/>
                <w:szCs w:val="16"/>
              </w:rPr>
              <w:t xml:space="preserve">Rozporządzenia Parlamentu Europejskiego i Rady (UE) 2016/679 z dnia 27 kwietnia 2016 </w:t>
            </w:r>
            <w:r>
              <w:rPr>
                <w:rFonts w:cs="Arial"/>
                <w:sz w:val="16"/>
                <w:szCs w:val="16"/>
              </w:rPr>
              <w:t xml:space="preserve">r. </w:t>
            </w:r>
            <w:r>
              <w:rPr>
                <w:rFonts w:cs="Arial"/>
                <w:sz w:val="16"/>
                <w:szCs w:val="16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danych), zwanym dalej RODO </w:t>
            </w:r>
            <w:r>
              <w:rPr>
                <w:rFonts w:cs="Arial"/>
                <w:bCs/>
                <w:sz w:val="16"/>
                <w:szCs w:val="16"/>
              </w:rPr>
              <w:t>informujemy, że:</w:t>
            </w:r>
          </w:p>
          <w:p w:rsidR="00130F2E" w:rsidRDefault="00223074">
            <w:pPr>
              <w:pStyle w:val="Akapitzlist"/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" w:name="_GoBack"/>
            <w:bookmarkEnd w:id="1"/>
            <w:r>
              <w:rPr>
                <w:rFonts w:cs="Arial"/>
                <w:sz w:val="16"/>
                <w:szCs w:val="16"/>
              </w:rPr>
              <w:t>Administratorem</w:t>
            </w:r>
            <w:r>
              <w:rPr>
                <w:rFonts w:cs="Arial"/>
                <w:sz w:val="16"/>
                <w:szCs w:val="16"/>
              </w:rPr>
              <w:t xml:space="preserve"> Pana/Pani danych osobowych jest Prezydent Miasta Siemianowice Śląskie </w:t>
            </w:r>
            <w:r>
              <w:rPr>
                <w:rFonts w:cs="Arial"/>
                <w:sz w:val="16"/>
                <w:szCs w:val="16"/>
              </w:rPr>
              <w:br/>
              <w:t>z siedzibą w Siemianowicach Śląskich, przy ul. Jana Pawła II 10,</w:t>
            </w:r>
          </w:p>
          <w:p w:rsidR="00130F2E" w:rsidRDefault="00223074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Inspektor Ochrony Danych Osobowych ma swoją siedzibę w Urzędzie Miasta Siemianowice Śląskie przy </w:t>
            </w:r>
            <w:r>
              <w:rPr>
                <w:rFonts w:cs="Arial"/>
                <w:sz w:val="16"/>
                <w:szCs w:val="16"/>
              </w:rPr>
              <w:br/>
              <w:t xml:space="preserve">ul.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Jana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Pawła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II 10,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e-mail: iod@um.siemianowice.pl, tel. 32 760 52 82,</w:t>
            </w:r>
          </w:p>
          <w:p w:rsidR="00130F2E" w:rsidRDefault="00223074">
            <w:pPr>
              <w:numPr>
                <w:ilvl w:val="0"/>
                <w:numId w:val="4"/>
              </w:numPr>
              <w:spacing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Pana/Pani dane osobowe będą przetwarzane na podstawie art. 6 ust. 1 lit. c RODO w celu realizacji obowiązku ciążącego na Administratorze Danych Osobowych wynikającego z ustawy z dnia 29 sierpnia 1997 r. </w:t>
            </w:r>
            <w:r>
              <w:rPr>
                <w:rFonts w:cs="Arial"/>
                <w:bCs/>
                <w:sz w:val="16"/>
                <w:szCs w:val="16"/>
              </w:rPr>
              <w:t>Ordynacja Podatkowa i</w:t>
            </w:r>
            <w:r>
              <w:rPr>
                <w:rFonts w:eastAsia="Times New Roman" w:cs="Arial"/>
                <w:bCs/>
                <w:sz w:val="16"/>
                <w:szCs w:val="16"/>
              </w:rPr>
              <w:t xml:space="preserve"> ustawy z dnia 13 września 1996r. o utrzymaniu czystości i porządku w gminach </w:t>
            </w:r>
            <w:r>
              <w:rPr>
                <w:rFonts w:cs="Arial"/>
                <w:bCs/>
                <w:sz w:val="16"/>
                <w:szCs w:val="16"/>
              </w:rPr>
              <w:t>w zakresie imienia i nazwiska lub nazwy właściciela nieruchomości oraz adresu miejsca zamieszkania lub siedziby, adresu nieruchomości, numeru telefonu właści</w:t>
            </w:r>
            <w:r>
              <w:rPr>
                <w:rFonts w:cs="Arial"/>
                <w:bCs/>
                <w:sz w:val="16"/>
                <w:szCs w:val="16"/>
              </w:rPr>
              <w:t>ciela nieruchomości, adresu poczty elektronicznej właściciela nieruchomości oraz innych informacji niezbędnych do wystawienia tytułu wykonawczego (PESEL lub data urodzenia, w przypadku gdy numer PESEL nie został nadany) w celu naliczenia opłaty za gospodar</w:t>
            </w:r>
            <w:r>
              <w:rPr>
                <w:rFonts w:cs="Arial"/>
                <w:bCs/>
                <w:sz w:val="16"/>
                <w:szCs w:val="16"/>
              </w:rPr>
              <w:t xml:space="preserve">owanie odpadami komunalnymi </w:t>
            </w:r>
            <w:r>
              <w:rPr>
                <w:rFonts w:cs="Arial"/>
                <w:bCs/>
                <w:sz w:val="16"/>
                <w:szCs w:val="16"/>
              </w:rPr>
              <w:br/>
              <w:t>i czynnościami związanymi z gospodarowaniem odpadami komunalnymi,</w:t>
            </w:r>
          </w:p>
          <w:p w:rsidR="00130F2E" w:rsidRDefault="00223074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Pana/Pani dane osobowe nie będą udostępniane podmiotom innym, niż upoważnione na podstawie przepisów prawa oraz nie będą przekazywane do państwa trzeciego lub or</w:t>
            </w:r>
            <w:r>
              <w:rPr>
                <w:rFonts w:cs="Arial"/>
                <w:sz w:val="16"/>
                <w:szCs w:val="16"/>
              </w:rPr>
              <w:t>ganizacji międzynarodowej, chyba że przepisy prawa stanowią inaczej,</w:t>
            </w:r>
          </w:p>
          <w:p w:rsidR="00130F2E" w:rsidRDefault="00223074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Posiada Pan/Pani prawo żądania:</w:t>
            </w:r>
          </w:p>
          <w:p w:rsidR="00130F2E" w:rsidRDefault="00223074">
            <w:pPr>
              <w:spacing w:after="0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dostępu do treści swoich danych, </w:t>
            </w:r>
          </w:p>
          <w:p w:rsidR="00130F2E" w:rsidRDefault="00223074">
            <w:pPr>
              <w:spacing w:after="0"/>
              <w:ind w:left="72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ich sprostowania, usunięcia, ograniczenia przetwarzania</w:t>
            </w:r>
            <w:r>
              <w:rPr>
                <w:rFonts w:eastAsia="Times New Roman" w:cs="Arial"/>
                <w:sz w:val="16"/>
                <w:szCs w:val="16"/>
              </w:rPr>
              <w:t>,</w:t>
            </w:r>
          </w:p>
          <w:p w:rsidR="00130F2E" w:rsidRDefault="00223074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Pana/Pani dane osobowe nie będą przetwarzane w celu zautomat</w:t>
            </w:r>
            <w:r>
              <w:rPr>
                <w:rFonts w:cs="Arial"/>
                <w:sz w:val="16"/>
                <w:szCs w:val="16"/>
              </w:rPr>
              <w:t>yzowanego podejmowania decyzji i nie będą profilowane,</w:t>
            </w:r>
          </w:p>
          <w:p w:rsidR="00130F2E" w:rsidRDefault="00223074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Podanie danych osobowych w zakresie </w:t>
            </w:r>
            <w:r>
              <w:rPr>
                <w:rFonts w:cs="Arial"/>
                <w:bCs/>
                <w:sz w:val="16"/>
                <w:szCs w:val="16"/>
              </w:rPr>
              <w:t>imienia i nazwiska lub nazwy właściciela nieruchomości oraz adresu miejsca zamieszkania lub siedziby, adresu nieruchomości, numeru telefonu właściciela nieruchomości</w:t>
            </w:r>
            <w:r>
              <w:rPr>
                <w:rFonts w:cs="Arial"/>
                <w:bCs/>
                <w:sz w:val="16"/>
                <w:szCs w:val="16"/>
              </w:rPr>
              <w:t>, adresu poczty elektronicznej właściciela nieruchomości oraz innych informacji niezbędnych do wystawienia tytułu wykonawczego</w:t>
            </w:r>
            <w:r>
              <w:rPr>
                <w:rFonts w:cs="Arial"/>
                <w:sz w:val="16"/>
                <w:szCs w:val="16"/>
              </w:rPr>
              <w:t xml:space="preserve"> jest obowiązkowe i ich zakres wynika z przepisów prawa, </w:t>
            </w:r>
          </w:p>
          <w:p w:rsidR="00130F2E" w:rsidRDefault="00223074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Zebrane dane osobowe będą przechowywane przez okres czasu wskazany w Roz</w:t>
            </w:r>
            <w:r>
              <w:rPr>
                <w:rFonts w:cs="Arial"/>
                <w:sz w:val="16"/>
                <w:szCs w:val="16"/>
              </w:rPr>
              <w:t>porządzeniu Prezesa Rady Ministrów z dnia 18 stycznia 2011 r. w sprawie instrukcji kancelaryjnej, jednolitych rzeczowych wykazów akt oraz instrukcji w sprawie organizacji i zakresu działania archiwów zakładowych tj. przez okres, co najmniej 10 lat,</w:t>
            </w:r>
          </w:p>
          <w:p w:rsidR="00130F2E" w:rsidRDefault="00223074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Przysłu</w:t>
            </w:r>
            <w:r>
              <w:rPr>
                <w:rFonts w:cs="Arial"/>
                <w:sz w:val="16"/>
                <w:szCs w:val="16"/>
              </w:rPr>
              <w:t xml:space="preserve">guje Panu/Pani prawo wniesienia skargi do organu nadzorczego, tj.: Prezesa Urzędu Ochrony Danych Osobowych z siedzibą w Warszawie, gdy uzna Pan/Pani, że przetwarzanie danych osobowych dotyczących Pana/Pani, narusza przepisy RODO. </w:t>
            </w:r>
          </w:p>
        </w:tc>
      </w:tr>
    </w:tbl>
    <w:p w:rsidR="00130F2E" w:rsidRDefault="00223074">
      <w:pPr>
        <w:pStyle w:val="Akapitzlist"/>
        <w:spacing w:after="0"/>
        <w:ind w:left="916"/>
      </w:pPr>
      <w:r>
        <w:rPr>
          <w:rFonts w:cs="Arial"/>
          <w:b/>
        </w:rPr>
        <w:lastRenderedPageBreak/>
        <w:t xml:space="preserve"> F. ZAŁĄCZNIKI</w:t>
      </w:r>
    </w:p>
    <w:tbl>
      <w:tblPr>
        <w:tblStyle w:val="Tabela-Siatka"/>
        <w:tblW w:w="9396" w:type="dxa"/>
        <w:tblInd w:w="416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9396"/>
      </w:tblGrid>
      <w:tr w:rsidR="00130F2E">
        <w:tc>
          <w:tcPr>
            <w:tcW w:w="9396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spacing w:after="0" w:line="240" w:lineRule="auto"/>
              <w:rPr>
                <w:color w:val="FF0066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</w:t>
            </w:r>
          </w:p>
          <w:p w:rsidR="00130F2E" w:rsidRDefault="002230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  <w:p w:rsidR="00130F2E" w:rsidRDefault="00130F2E">
            <w:pPr>
              <w:pStyle w:val="Akapitzlist"/>
              <w:spacing w:after="0" w:line="240" w:lineRule="auto"/>
              <w:ind w:left="927"/>
              <w:rPr>
                <w:rFonts w:cs="Arial"/>
                <w:sz w:val="16"/>
                <w:szCs w:val="16"/>
              </w:rPr>
            </w:pPr>
          </w:p>
          <w:p w:rsidR="00130F2E" w:rsidRDefault="002230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  <w:p w:rsidR="00130F2E" w:rsidRDefault="00130F2E">
            <w:pPr>
              <w:pStyle w:val="Akapitzlist"/>
              <w:spacing w:after="0" w:line="240" w:lineRule="auto"/>
              <w:ind w:left="927"/>
              <w:rPr>
                <w:rFonts w:cs="Arial"/>
                <w:sz w:val="16"/>
                <w:szCs w:val="16"/>
              </w:rPr>
            </w:pPr>
          </w:p>
          <w:p w:rsidR="00130F2E" w:rsidRDefault="002230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</w:tbl>
    <w:p w:rsidR="00130F2E" w:rsidRDefault="00223074">
      <w:pPr>
        <w:pStyle w:val="Akapitzlist"/>
        <w:spacing w:after="0"/>
        <w:ind w:left="916"/>
      </w:pPr>
      <w:r>
        <w:rPr>
          <w:rFonts w:eastAsia="Arial" w:cs="Arial"/>
          <w:b/>
        </w:rPr>
        <w:t>G. OŚWIADCZENIE I PODPIS SKŁADAJĄCEGO / OSOBY REPREZENTUJĄCEJ SKŁADAJĄCEGO DEKLARACJĘ</w:t>
      </w:r>
    </w:p>
    <w:tbl>
      <w:tblPr>
        <w:tblStyle w:val="Tabela-Siatka"/>
        <w:tblW w:w="9415" w:type="dxa"/>
        <w:tblInd w:w="397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9415"/>
      </w:tblGrid>
      <w:tr w:rsidR="00130F2E">
        <w:tc>
          <w:tcPr>
            <w:tcW w:w="9415" w:type="dxa"/>
            <w:shd w:val="clear" w:color="auto" w:fill="auto"/>
            <w:tcMar>
              <w:left w:w="73" w:type="dxa"/>
            </w:tcMar>
          </w:tcPr>
          <w:p w:rsidR="00130F2E" w:rsidRDefault="00223074">
            <w:pPr>
              <w:pStyle w:val="Akapitzlist"/>
              <w:spacing w:after="0" w:line="240" w:lineRule="auto"/>
              <w:ind w:left="0"/>
            </w:pPr>
            <w:r>
              <w:rPr>
                <w:rFonts w:cs="Arial"/>
                <w:sz w:val="16"/>
                <w:szCs w:val="16"/>
              </w:rPr>
              <w:t>34. Oświadczam, że podane powyżej dane są zgodne z</w:t>
            </w:r>
            <w:r>
              <w:rPr>
                <w:rFonts w:cs="Arial"/>
                <w:sz w:val="16"/>
                <w:szCs w:val="16"/>
              </w:rPr>
              <w:t xml:space="preserve"> prawdą. </w:t>
            </w:r>
          </w:p>
          <w:p w:rsidR="00130F2E" w:rsidRDefault="00130F2E">
            <w:pPr>
              <w:pStyle w:val="Akapitzlist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  <w:p w:rsidR="00130F2E" w:rsidRDefault="0022307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………………………………………………                                          ………………………..……………….    </w:t>
            </w:r>
          </w:p>
          <w:p w:rsidR="00130F2E" w:rsidRDefault="0022307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</w:t>
            </w:r>
            <w:bookmarkStart w:id="2" w:name="__DdeLink__1607_2009555932"/>
            <w:r>
              <w:rPr>
                <w:rFonts w:cs="Arial"/>
                <w:sz w:val="16"/>
                <w:szCs w:val="16"/>
              </w:rPr>
              <w:t xml:space="preserve">  (miejscowość i data)           </w:t>
            </w:r>
            <w:bookmarkEnd w:id="2"/>
            <w:r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   (czytelny podpis)</w:t>
            </w:r>
          </w:p>
        </w:tc>
      </w:tr>
    </w:tbl>
    <w:p w:rsidR="00130F2E" w:rsidRDefault="00223074">
      <w:pPr>
        <w:pStyle w:val="Akapitzlist"/>
        <w:spacing w:after="0"/>
        <w:ind w:left="981"/>
        <w:rPr>
          <w:rFonts w:ascii="Arial" w:hAnsi="Arial" w:cs="Arial"/>
          <w:b/>
          <w:sz w:val="24"/>
          <w:szCs w:val="24"/>
        </w:rPr>
      </w:pPr>
      <w:r>
        <w:rPr>
          <w:rFonts w:eastAsia="Arial" w:cs="Arial"/>
          <w:b/>
        </w:rPr>
        <w:t xml:space="preserve"> H. ADNOTACJE ORGANU</w:t>
      </w:r>
    </w:p>
    <w:tbl>
      <w:tblPr>
        <w:tblStyle w:val="Tabela-Siatka"/>
        <w:tblW w:w="9415" w:type="dxa"/>
        <w:tblInd w:w="397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9415"/>
      </w:tblGrid>
      <w:tr w:rsidR="00130F2E">
        <w:tc>
          <w:tcPr>
            <w:tcW w:w="9415" w:type="dxa"/>
            <w:shd w:val="clear" w:color="auto" w:fill="D9D9D9" w:themeFill="background1" w:themeFillShade="D9"/>
            <w:tcMar>
              <w:left w:w="73" w:type="dxa"/>
            </w:tcMar>
          </w:tcPr>
          <w:p w:rsidR="00130F2E" w:rsidRDefault="00223074">
            <w:pPr>
              <w:pStyle w:val="Akapitzlist"/>
              <w:shd w:val="clear" w:color="auto" w:fill="D9D9D9" w:themeFill="background1" w:themeFillShade="D9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 Uwagi organu:</w:t>
            </w:r>
          </w:p>
          <w:p w:rsidR="00130F2E" w:rsidRDefault="00130F2E">
            <w:pPr>
              <w:pStyle w:val="Akapitzlist"/>
              <w:shd w:val="clear" w:color="auto" w:fill="D9D9D9" w:themeFill="background1" w:themeFillShade="D9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  <w:p w:rsidR="00130F2E" w:rsidRDefault="00130F2E">
            <w:pPr>
              <w:pStyle w:val="Akapitzlist"/>
              <w:shd w:val="clear" w:color="auto" w:fill="D9D9D9" w:themeFill="background1" w:themeFillShade="D9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  <w:p w:rsidR="00130F2E" w:rsidRDefault="00223074">
            <w:pPr>
              <w:pStyle w:val="Akapitzlist"/>
              <w:shd w:val="clear" w:color="auto" w:fill="D9D9D9" w:themeFill="background1" w:themeFillShade="D9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 Sprawdzono pod względem formalno-rachunkowym</w:t>
            </w:r>
          </w:p>
          <w:p w:rsidR="00130F2E" w:rsidRDefault="00130F2E">
            <w:pPr>
              <w:pStyle w:val="Akapitzlist"/>
              <w:shd w:val="clear" w:color="auto" w:fill="D9D9D9" w:themeFill="background1" w:themeFillShade="D9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  <w:p w:rsidR="00130F2E" w:rsidRDefault="00130F2E">
            <w:pPr>
              <w:pStyle w:val="Akapitzlist"/>
              <w:spacing w:after="0" w:line="240" w:lineRule="auto"/>
              <w:ind w:left="0"/>
              <w:rPr>
                <w:rFonts w:cs="Arial"/>
                <w:b/>
                <w:sz w:val="16"/>
                <w:szCs w:val="16"/>
              </w:rPr>
            </w:pPr>
          </w:p>
          <w:p w:rsidR="00130F2E" w:rsidRDefault="00223074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FF0066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37. Data weryfikacji:     </w:t>
            </w:r>
            <w:r>
              <w:rPr>
                <w:rFonts w:cs="Arial"/>
                <w:b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38. Podpis osoby weryfikującej deklarację:     </w:t>
            </w:r>
            <w:r>
              <w:rPr>
                <w:rFonts w:cs="Arial"/>
                <w:b/>
                <w:sz w:val="16"/>
                <w:szCs w:val="16"/>
              </w:rPr>
              <w:t xml:space="preserve">                                    </w:t>
            </w:r>
          </w:p>
          <w:p w:rsidR="00130F2E" w:rsidRDefault="00130F2E">
            <w:pPr>
              <w:pStyle w:val="Akapitzlist"/>
              <w:spacing w:after="0" w:line="240" w:lineRule="auto"/>
              <w:ind w:left="0"/>
              <w:rPr>
                <w:rFonts w:cs="Arial"/>
                <w:b/>
                <w:sz w:val="16"/>
                <w:szCs w:val="16"/>
              </w:rPr>
            </w:pPr>
          </w:p>
          <w:p w:rsidR="00130F2E" w:rsidRDefault="00223074">
            <w:pPr>
              <w:pStyle w:val="Akapitzlist"/>
              <w:spacing w:after="0" w:line="240" w:lineRule="auto"/>
              <w:ind w:left="0"/>
            </w:pPr>
            <w:r>
              <w:rPr>
                <w:rFonts w:cs="Arial"/>
                <w:b/>
                <w:sz w:val="16"/>
                <w:szCs w:val="16"/>
              </w:rPr>
              <w:t xml:space="preserve">………………………………………………………………………….                                      </w:t>
            </w:r>
            <w:r>
              <w:rPr>
                <w:rFonts w:cs="Arial"/>
                <w:b/>
                <w:sz w:val="16"/>
                <w:szCs w:val="16"/>
              </w:rPr>
              <w:t xml:space="preserve">                   ……….………………………………………………………..</w:t>
            </w:r>
          </w:p>
          <w:p w:rsidR="00130F2E" w:rsidRDefault="00223074">
            <w:pPr>
              <w:pStyle w:val="Akapitzlist"/>
              <w:spacing w:after="0" w:line="240" w:lineRule="auto"/>
              <w:ind w:left="0"/>
              <w:rPr>
                <w:rFonts w:cs="Arial"/>
                <w:b/>
                <w:color w:val="FF0066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</w:t>
            </w:r>
            <w:r>
              <w:rPr>
                <w:rFonts w:cs="Arial"/>
                <w:sz w:val="16"/>
                <w:szCs w:val="16"/>
              </w:rPr>
              <w:t xml:space="preserve"> (miejscowość i data)     </w:t>
            </w:r>
            <w:r>
              <w:rPr>
                <w:rFonts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(czytelny podpis)</w:t>
            </w:r>
          </w:p>
        </w:tc>
      </w:tr>
    </w:tbl>
    <w:p w:rsidR="00130F2E" w:rsidRDefault="00130F2E">
      <w:pPr>
        <w:pStyle w:val="Nagwek1"/>
        <w:spacing w:after="3"/>
        <w:ind w:left="0" w:firstLine="0"/>
      </w:pPr>
    </w:p>
    <w:sectPr w:rsidR="00130F2E">
      <w:pgSz w:w="11906" w:h="16838"/>
      <w:pgMar w:top="1134" w:right="1134" w:bottom="1134" w:left="1134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FD3"/>
    <w:multiLevelType w:val="multilevel"/>
    <w:tmpl w:val="5C1E4F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116"/>
    <w:multiLevelType w:val="multilevel"/>
    <w:tmpl w:val="98D00A6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9B1A95"/>
    <w:multiLevelType w:val="multilevel"/>
    <w:tmpl w:val="EC46C1B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091AB2"/>
    <w:multiLevelType w:val="multilevel"/>
    <w:tmpl w:val="A5BA3A0A"/>
    <w:lvl w:ilvl="0">
      <w:start w:val="1"/>
      <w:numFmt w:val="decimal"/>
      <w:lvlText w:val="%1"/>
      <w:lvlJc w:val="left"/>
      <w:pPr>
        <w:ind w:left="927" w:hanging="360"/>
      </w:pPr>
      <w:rPr>
        <w:b/>
        <w:bCs/>
        <w:i w:val="0"/>
        <w:strike w:val="0"/>
        <w:dstrike w:val="0"/>
        <w:position w:val="0"/>
        <w:sz w:val="16"/>
        <w:szCs w:val="16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81A30"/>
    <w:multiLevelType w:val="multilevel"/>
    <w:tmpl w:val="A97C636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2E"/>
    <w:rsid w:val="00130F2E"/>
    <w:rsid w:val="0022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E2D74-BA7F-4F1E-98B2-00720FF8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rFonts w:ascii="Calibri" w:eastAsia="Calibri" w:hAnsi="Calibri" w:cs="Calibri"/>
      <w:color w:val="000000"/>
      <w:sz w:val="22"/>
      <w:szCs w:val="22"/>
      <w:lang w:eastAsia="pl-PL" w:bidi="ar-SA"/>
    </w:rPr>
  </w:style>
  <w:style w:type="paragraph" w:styleId="Nagwek1">
    <w:name w:val="heading 1"/>
    <w:basedOn w:val="Gwka"/>
    <w:link w:val="Nagwek1Znak"/>
    <w:uiPriority w:val="9"/>
    <w:unhideWhenUsed/>
    <w:qFormat/>
    <w:pPr>
      <w:keepLines/>
      <w:spacing w:after="240"/>
      <w:ind w:left="384" w:hanging="10"/>
      <w:outlineLvl w:val="0"/>
    </w:pPr>
    <w:rPr>
      <w:rFonts w:ascii="Arial" w:eastAsia="Arial" w:hAnsi="Arial" w:cs="Arial"/>
      <w:b/>
    </w:rPr>
  </w:style>
  <w:style w:type="paragraph" w:styleId="Nagwek2">
    <w:name w:val="heading 2"/>
    <w:basedOn w:val="Gwka"/>
    <w:link w:val="Nagwek2Znak"/>
    <w:uiPriority w:val="9"/>
    <w:unhideWhenUsed/>
    <w:qFormat/>
    <w:pPr>
      <w:keepLines/>
      <w:spacing w:after="3"/>
      <w:ind w:left="10" w:hanging="1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7BC7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semiHidden/>
    <w:qFormat/>
    <w:rsid w:val="009100B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rFonts w:ascii="Arial" w:eastAsia="Arial" w:hAnsi="Arial" w:cs="Arial"/>
      <w:i w:val="0"/>
      <w:color w:val="000000"/>
      <w:position w:val="0"/>
      <w:sz w:val="16"/>
      <w:szCs w:val="18"/>
      <w:shd w:val="clear" w:color="auto" w:fill="FFFFFF"/>
      <w:vertAlign w:val="baseline"/>
    </w:rPr>
  </w:style>
  <w:style w:type="character" w:customStyle="1" w:styleId="ListLabel2">
    <w:name w:val="ListLabel 2"/>
    <w:qFormat/>
    <w:rPr>
      <w:rFonts w:eastAsia="Arial" w:cs="Arial"/>
      <w:i w:val="0"/>
      <w:color w:val="000000"/>
      <w:position w:val="0"/>
      <w:sz w:val="16"/>
      <w:szCs w:val="16"/>
      <w:shd w:val="clear" w:color="auto" w:fill="FFFFFF"/>
      <w:vertAlign w:val="baseline"/>
    </w:rPr>
  </w:style>
  <w:style w:type="character" w:customStyle="1" w:styleId="ListLabel3">
    <w:name w:val="ListLabel 3"/>
    <w:qFormat/>
    <w:rPr>
      <w:rFonts w:eastAsia="Arial" w:cs="Arial"/>
      <w:i w:val="0"/>
      <w:color w:val="000000"/>
      <w:position w:val="0"/>
      <w:sz w:val="16"/>
      <w:szCs w:val="16"/>
      <w:shd w:val="clear" w:color="auto" w:fill="FFFFFF"/>
      <w:vertAlign w:val="baseline"/>
    </w:rPr>
  </w:style>
  <w:style w:type="character" w:customStyle="1" w:styleId="ListLabel4">
    <w:name w:val="ListLabel 4"/>
    <w:qFormat/>
    <w:rPr>
      <w:rFonts w:ascii="Arial" w:hAnsi="Arial"/>
      <w:sz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libri" w:cs="Arial"/>
    </w:rPr>
  </w:style>
  <w:style w:type="character" w:customStyle="1" w:styleId="ListLabel7">
    <w:name w:val="ListLabel 7"/>
    <w:qFormat/>
    <w:rPr>
      <w:rFonts w:ascii="Arial" w:hAnsi="Arial"/>
      <w:b/>
      <w:sz w:val="16"/>
      <w:szCs w:val="16"/>
    </w:rPr>
  </w:style>
  <w:style w:type="character" w:customStyle="1" w:styleId="ListLabel8">
    <w:name w:val="ListLabel 8"/>
    <w:qFormat/>
    <w:rPr>
      <w:rFonts w:ascii="Arial" w:hAnsi="Arial" w:cs="Wingdings"/>
      <w:sz w:val="16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3">
    <w:name w:val="ListLabel 13"/>
    <w:qFormat/>
    <w:rPr>
      <w:rFonts w:ascii="Arial" w:hAnsi="Arial"/>
      <w:b/>
      <w:sz w:val="16"/>
      <w:szCs w:val="16"/>
    </w:rPr>
  </w:style>
  <w:style w:type="character" w:customStyle="1" w:styleId="ListLabel14">
    <w:name w:val="ListLabel 14"/>
    <w:qFormat/>
    <w:rPr>
      <w:rFonts w:ascii="Calibri" w:hAnsi="Calibri" w:cs="Wingdings"/>
      <w:sz w:val="16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ascii="Calibri" w:hAnsi="Calibri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19">
    <w:name w:val="ListLabel 19"/>
    <w:qFormat/>
    <w:rPr>
      <w:rFonts w:ascii="Calibri" w:hAnsi="Calibri"/>
      <w:b/>
      <w:sz w:val="16"/>
      <w:szCs w:val="16"/>
    </w:rPr>
  </w:style>
  <w:style w:type="character" w:customStyle="1" w:styleId="ListLabel20">
    <w:name w:val="ListLabel 20"/>
    <w:qFormat/>
    <w:rPr>
      <w:rFonts w:ascii="Arial" w:hAnsi="Arial" w:cs="Wingdings"/>
      <w:sz w:val="16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25">
    <w:name w:val="ListLabel 25"/>
    <w:qFormat/>
    <w:rPr>
      <w:rFonts w:ascii="Arial" w:hAnsi="Arial"/>
      <w:b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eastAsia="Calibri" w:hAnsi="Calibri" w:cs="Calibri"/>
      <w:color w:val="00000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ListLabel26">
    <w:name w:val="ListLabel 26"/>
    <w:qFormat/>
    <w:rPr>
      <w:rFonts w:ascii="Arial" w:hAnsi="Arial" w:cs="Wingdings"/>
      <w:sz w:val="16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31">
    <w:name w:val="ListLabel 31"/>
    <w:qFormat/>
    <w:rPr>
      <w:rFonts w:ascii="Arial" w:hAnsi="Arial"/>
      <w:b/>
      <w:sz w:val="16"/>
      <w:szCs w:val="16"/>
    </w:rPr>
  </w:style>
  <w:style w:type="character" w:customStyle="1" w:styleId="ListLabel32">
    <w:name w:val="ListLabel 32"/>
    <w:qFormat/>
    <w:rPr>
      <w:rFonts w:ascii="Arial" w:hAnsi="Arial" w:cs="Wingdings"/>
      <w:sz w:val="16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37">
    <w:name w:val="ListLabel 37"/>
    <w:qFormat/>
    <w:rPr>
      <w:rFonts w:ascii="Arial" w:hAnsi="Arial"/>
      <w:b/>
      <w:sz w:val="16"/>
      <w:szCs w:val="16"/>
    </w:rPr>
  </w:style>
  <w:style w:type="character" w:customStyle="1" w:styleId="ListLabel38">
    <w:name w:val="ListLabel 38"/>
    <w:qFormat/>
    <w:rPr>
      <w:rFonts w:ascii="Arial" w:hAnsi="Arial" w:cs="Wingdings"/>
      <w:sz w:val="16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ascii="Arial" w:hAnsi="Arial"/>
      <w:i w:val="0"/>
      <w:position w:val="0"/>
      <w:sz w:val="16"/>
      <w:szCs w:val="18"/>
      <w:shd w:val="clear" w:color="auto" w:fill="FFFFFF"/>
      <w:vertAlign w:val="baseline"/>
    </w:rPr>
  </w:style>
  <w:style w:type="character" w:customStyle="1" w:styleId="ListLabel43">
    <w:name w:val="ListLabel 43"/>
    <w:qFormat/>
    <w:rPr>
      <w:rFonts w:ascii="Arial" w:hAnsi="Arial"/>
      <w:b/>
      <w:sz w:val="16"/>
      <w:szCs w:val="16"/>
    </w:rPr>
  </w:style>
  <w:style w:type="character" w:customStyle="1" w:styleId="ListLabel44">
    <w:name w:val="ListLabel 44"/>
    <w:qFormat/>
    <w:rPr>
      <w:rFonts w:ascii="Arial" w:hAnsi="Arial" w:cs="Wingdings"/>
      <w:sz w:val="16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ascii="Calibri" w:hAnsi="Calibri"/>
      <w:b/>
      <w:bCs/>
      <w:i w:val="0"/>
      <w:strike w:val="0"/>
      <w:dstrike w:val="0"/>
      <w:position w:val="0"/>
      <w:sz w:val="16"/>
      <w:szCs w:val="16"/>
      <w:u w:val="none" w:color="000000"/>
      <w:shd w:val="clear" w:color="auto" w:fill="FFFFFF"/>
      <w:vertAlign w:val="baseline"/>
    </w:rPr>
  </w:style>
  <w:style w:type="character" w:customStyle="1" w:styleId="ListLabel49">
    <w:name w:val="ListLabel 49"/>
    <w:qFormat/>
    <w:rPr>
      <w:rFonts w:ascii="Arial" w:hAnsi="Arial"/>
      <w:b/>
      <w:sz w:val="16"/>
      <w:szCs w:val="16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9100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7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D28"/>
    <w:pPr>
      <w:ind w:left="720"/>
      <w:contextualSpacing/>
    </w:pPr>
  </w:style>
  <w:style w:type="paragraph" w:customStyle="1" w:styleId="Default">
    <w:name w:val="Default"/>
    <w:qFormat/>
    <w:rsid w:val="00DB6600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lang w:eastAsia="pl-PL" w:bidi="ar-SA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100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12013</TotalTime>
  <Pages>3</Pages>
  <Words>1629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W.K.</dc:creator>
  <cp:lastModifiedBy>Weronika Liszka</cp:lastModifiedBy>
  <cp:revision>71</cp:revision>
  <cp:lastPrinted>2020-01-03T09:35:00Z</cp:lastPrinted>
  <dcterms:created xsi:type="dcterms:W3CDTF">2019-12-17T11:17:00Z</dcterms:created>
  <dcterms:modified xsi:type="dcterms:W3CDTF">2021-09-30T11:51:00Z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