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253" w:hanging="0"/>
        <w:rPr/>
      </w:pPr>
      <w:r>
        <w:rPr/>
        <w:t>Komisarz wyborczy w ………………………….....</w:t>
      </w:r>
    </w:p>
    <w:p>
      <w:pPr>
        <w:pStyle w:val="Normal"/>
        <w:ind w:left="4253" w:hanging="0"/>
        <w:rPr/>
      </w:pPr>
      <w:r>
        <w:rPr/>
        <w:t xml:space="preserve">za pośrednictwem </w:t>
      </w:r>
    </w:p>
    <w:p>
      <w:pPr>
        <w:pStyle w:val="Normal"/>
        <w:spacing w:before="120" w:after="0"/>
        <w:ind w:left="4253" w:hanging="0"/>
        <w:rPr/>
      </w:pPr>
      <w:r>
        <w:rPr/>
        <w:t>………………………………………………</w:t>
      </w:r>
    </w:p>
    <w:p>
      <w:pPr>
        <w:pStyle w:val="Normal"/>
        <w:spacing w:before="120" w:after="0"/>
        <w:ind w:left="4253" w:hanging="0"/>
        <w:rPr/>
      </w:pPr>
      <w:bookmarkStart w:id="0" w:name="_GoBack"/>
      <w:bookmarkEnd w:id="0"/>
      <w:r>
        <w:rPr/>
        <w:t>.………………………………………………</w:t>
      </w:r>
    </w:p>
    <w:p>
      <w:pPr>
        <w:pStyle w:val="Normal"/>
        <w:jc w:val="center"/>
        <w:rPr>
          <w:vertAlign w:val="superscript"/>
        </w:rPr>
      </w:pPr>
      <w:r>
        <w:rPr>
          <w:vertAlign w:val="superscript"/>
        </w:rPr>
        <w:tab/>
        <w:tab/>
        <w:tab/>
        <w:tab/>
        <w:tab/>
        <w:tab/>
        <w:t>(nazwa i adres urzędu gminy)</w:t>
      </w:r>
    </w:p>
    <w:p>
      <w:pPr>
        <w:pStyle w:val="Normal"/>
        <w:jc w:val="center"/>
        <w:rPr>
          <w:b/>
          <w:b/>
          <w:sz w:val="24"/>
          <w:szCs w:val="24"/>
        </w:rPr>
      </w:pPr>
      <w:bookmarkStart w:id="1" w:name="__DdeLink__113_3019715504"/>
      <w:r>
        <w:rPr>
          <w:b/>
          <w:sz w:val="24"/>
          <w:szCs w:val="24"/>
        </w:rPr>
        <w:t xml:space="preserve">ZGŁOSZENIE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  <w:br/>
        <w:t>W KRAJU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W WYBORACH PREZYDENTA RZECZYPOSPOLITEJ POLSKIEJ </w:t>
      </w:r>
    </w:p>
    <w:p>
      <w:pPr>
        <w:pStyle w:val="Normal"/>
        <w:jc w:val="center"/>
        <w:rPr>
          <w:b/>
          <w:b/>
          <w:sz w:val="24"/>
          <w:szCs w:val="24"/>
        </w:rPr>
      </w:pPr>
      <w:bookmarkStart w:id="2" w:name="__DdeLink__113_3019715504"/>
      <w:bookmarkEnd w:id="2"/>
      <w:r>
        <w:rPr>
          <w:b/>
          <w:sz w:val="24"/>
          <w:szCs w:val="24"/>
        </w:rPr>
        <w:t>ZARZĄDZONYCH NA DZIEŃ 28 CZERWCA 2020 R.</w:t>
      </w:r>
    </w:p>
    <w:p>
      <w:pPr>
        <w:pStyle w:val="Normal"/>
        <w:jc w:val="center"/>
        <w:rPr>
          <w:b/>
          <w:b/>
          <w:szCs w:val="26"/>
        </w:rPr>
      </w:pPr>
      <w:r>
        <w:rPr>
          <w:b/>
          <w:szCs w:val="26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>
          <w:trHeight w:val="431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Nazwisko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460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463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Imię ojca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446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530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Nr ewidencyjny PESEL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691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ADRES, na który ma być wysłany pakiet wyborczy,</w:t>
              <w:br/>
              <w:t>lub</w:t>
              <w:br/>
              <w:t>wskazanie, że zostanie on</w:t>
              <w:br/>
              <w:t>ODEBRANY OSOBIŚCIE</w:t>
              <w:br/>
              <w:t>przez wyborcę w urzędzie gminy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478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  <w:tr>
        <w:trPr>
          <w:trHeight w:val="547" w:hRule="atLeast"/>
        </w:trPr>
        <w:tc>
          <w:tcPr>
            <w:tcW w:w="453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b/>
                <w:b/>
                <w:i/>
                <w:i/>
                <w:szCs w:val="26"/>
              </w:rPr>
            </w:pPr>
            <w:r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Cs w:val="26"/>
              </w:rPr>
            </w:pPr>
            <w:r>
              <w:rPr>
                <w:b/>
                <w:szCs w:val="26"/>
              </w:rPr>
            </w:r>
          </w:p>
        </w:tc>
      </w:tr>
    </w:tbl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</w:r>
    </w:p>
    <w:p>
      <w:pPr>
        <w:pStyle w:val="Normal"/>
        <w:tabs>
          <w:tab w:val="left" w:pos="426" w:leader="none"/>
        </w:tabs>
        <w:rPr/>
      </w:pPr>
      <w:r>
        <w:rPr>
          <w:szCs w:val="26"/>
        </w:rPr>
        <w:t xml:space="preserve">TAK </w:t>
      </w:r>
      <w:r>
        <w:rPr>
          <w:szCs w:val="26"/>
        </w:rPr>
        <w:drawing>
          <wp:inline distT="0" distB="0" distL="0" distR="9525">
            <wp:extent cx="238125" cy="228600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   NIE </w:t>
      </w:r>
      <w:r>
        <w:rPr>
          <w:szCs w:val="26"/>
        </w:rPr>
        <w:drawing>
          <wp:inline distT="0" distB="0" distL="0" distR="9525">
            <wp:extent cx="238125" cy="228600"/>
            <wp:effectExtent l="0" t="0" r="0" b="0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Proszę o </w:t>
      </w:r>
      <w:r>
        <w:rPr/>
        <w:t>dostarczenia pakietu wyborczego do drzwi lokalu,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/>
        <w:tab/>
        <w:tab/>
        <w:tab/>
        <w:tab/>
        <w:t xml:space="preserve"> którego adres został wskazany w zgłoszeniu</w:t>
      </w:r>
      <w:r>
        <w:rPr>
          <w:szCs w:val="26"/>
        </w:rPr>
        <w:t xml:space="preserve"> 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b/>
          <w:szCs w:val="26"/>
        </w:rPr>
        <w:tab/>
        <w:tab/>
        <w:tab/>
        <w:tab/>
        <w:t xml:space="preserve"> (dotyczy wyłącznie wyborców niepełnosprawnych)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  <w:t xml:space="preserve">TAK </w:t>
      </w:r>
      <w:r>
        <w:rPr>
          <w:szCs w:val="26"/>
        </w:rPr>
        <w:drawing>
          <wp:inline distT="0" distB="0" distL="0" distR="9525">
            <wp:extent cx="238125" cy="228600"/>
            <wp:effectExtent l="0" t="0" r="0" b="0"/>
            <wp:docPr id="3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   NIE </w:t>
      </w:r>
      <w:r>
        <w:rPr>
          <w:szCs w:val="26"/>
        </w:rPr>
        <w:drawing>
          <wp:inline distT="0" distB="0" distL="0" distR="9525">
            <wp:extent cx="238125" cy="228600"/>
            <wp:effectExtent l="0" t="0" r="0" b="0"/>
            <wp:docPr id="4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6"/>
        </w:rPr>
        <w:t xml:space="preserve"> Proszę o dołączenie do pakietu wyborczego nakładki na kartę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  <w:tab/>
        <w:tab/>
        <w:tab/>
        <w:tab/>
        <w:t xml:space="preserve"> do głosowania sporządzonej w alfabecie Braille’a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  <w:tab/>
        <w:tab/>
        <w:tab/>
        <w:tab/>
        <w:t xml:space="preserve"> </w:t>
      </w:r>
      <w:r>
        <w:rPr>
          <w:b/>
          <w:szCs w:val="26"/>
        </w:rPr>
        <w:t>(dotyczy wyłącznie wyborców niepełnosprawnych)</w:t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  <w:br/>
      </w:r>
    </w:p>
    <w:p>
      <w:pPr>
        <w:pStyle w:val="Normal"/>
        <w:tabs>
          <w:tab w:val="left" w:pos="426" w:leader="none"/>
        </w:tabs>
        <w:rPr>
          <w:szCs w:val="26"/>
        </w:rPr>
      </w:pPr>
      <w:r>
        <w:rPr>
          <w:szCs w:val="26"/>
        </w:rPr>
        <w:t>………………</w:t>
      </w:r>
      <w:r>
        <w:rPr>
          <w:szCs w:val="26"/>
        </w:rPr>
        <w:t>..., dnia ………………       …………………………………</w:t>
      </w:r>
    </w:p>
    <w:p>
      <w:pPr>
        <w:pStyle w:val="Normal"/>
        <w:tabs>
          <w:tab w:val="left" w:pos="426" w:leader="none"/>
        </w:tabs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</w:t>
      </w:r>
      <w:r>
        <w:rPr>
          <w:szCs w:val="26"/>
          <w:vertAlign w:val="superscript"/>
        </w:rPr>
        <w:t>(miejscowość)                                   (data)                                                     (podpis wyborcy)</w:t>
      </w:r>
    </w:p>
    <w:p>
      <w:pPr>
        <w:pStyle w:val="Normal"/>
        <w:spacing w:lineRule="auto" w:line="259" w:before="0" w:after="16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5705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d3ca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6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LibreOffice/5.3.2.2$Windows_x86 LibreOffice_project/6cd4f1ef626f15116896b1d8e1398b56da0d0ee1</Application>
  <Pages>1</Pages>
  <Words>116</Words>
  <Characters>783</Characters>
  <CharactersWithSpaces>1016</CharactersWithSpaces>
  <Paragraphs>26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2020-06-04T20:16:00Z</dcterms:created>
  <dc:creator>Kamil Gierasinski</dc:creator>
  <dc:description/>
  <dc:language>pl-PL</dc:language>
  <cp:lastModifiedBy>Grzegorz Gąsior</cp:lastModifiedBy>
  <cp:lastPrinted>2020-06-05T11:55:41Z</cp:lastPrinted>
  <dcterms:modified xsi:type="dcterms:W3CDTF">2020-06-04T20:16:00Z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Krajowe Biuro Wyborcze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